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50" w:type="pct"/>
        <w:jc w:val="center"/>
        <w:tblBorders>
          <w:top w:val="outset" w:sz="18" w:space="0" w:color="FFF2D2"/>
          <w:left w:val="outset" w:sz="18" w:space="0" w:color="FFF2D2"/>
          <w:bottom w:val="outset" w:sz="18" w:space="0" w:color="FFF2D2"/>
          <w:right w:val="outset" w:sz="18" w:space="0" w:color="FFF2D2"/>
        </w:tblBorders>
        <w:shd w:val="clear" w:color="auto" w:fill="FFFCF2"/>
        <w:tblCellMar>
          <w:left w:w="0" w:type="dxa"/>
          <w:right w:w="0" w:type="dxa"/>
        </w:tblCellMar>
        <w:tblLook w:val="04A0" w:firstRow="1" w:lastRow="0" w:firstColumn="1" w:lastColumn="0" w:noHBand="0" w:noVBand="1"/>
      </w:tblPr>
      <w:tblGrid>
        <w:gridCol w:w="8877"/>
      </w:tblGrid>
      <w:tr w:rsidR="008B1B84" w:rsidRPr="008B1B84" w:rsidTr="008B1B84">
        <w:trPr>
          <w:jc w:val="center"/>
        </w:trPr>
        <w:tc>
          <w:tcPr>
            <w:tcW w:w="5000" w:type="pct"/>
            <w:tcBorders>
              <w:top w:val="outset" w:sz="6" w:space="0" w:color="FFF2D2"/>
              <w:left w:val="outset" w:sz="6" w:space="0" w:color="FFF2D2"/>
              <w:bottom w:val="outset" w:sz="6" w:space="0" w:color="FFF2D2"/>
              <w:right w:val="outset" w:sz="6" w:space="0" w:color="FFF2D2"/>
            </w:tcBorders>
            <w:shd w:val="clear" w:color="auto" w:fill="FFFCF2"/>
            <w:vAlign w:val="center"/>
            <w:hideMark/>
          </w:tcPr>
          <w:p w:rsidR="008B1B84" w:rsidRPr="008B1B84" w:rsidRDefault="008B1B84" w:rsidP="008B1B84">
            <w:pPr>
              <w:spacing w:before="100" w:beforeAutospacing="1" w:after="100" w:afterAutospacing="1" w:line="240" w:lineRule="auto"/>
              <w:jc w:val="center"/>
              <w:rPr>
                <w:rFonts w:ascii="Times New Roman" w:eastAsia="Times New Roman" w:hAnsi="Times New Roman" w:cs="Times New Roman"/>
                <w:sz w:val="24"/>
                <w:szCs w:val="24"/>
              </w:rPr>
            </w:pPr>
            <w:r w:rsidRPr="008B1B84">
              <w:rPr>
                <w:rFonts w:ascii="Times New Roman" w:eastAsia="Times New Roman" w:hAnsi="Times New Roman" w:cs="Times New Roman"/>
                <w:color w:val="FFC437"/>
                <w:sz w:val="27"/>
                <w:szCs w:val="27"/>
                <w:rtl/>
              </w:rPr>
              <w:t>بسم الله الرحمن الرحيم</w:t>
            </w:r>
          </w:p>
        </w:tc>
      </w:tr>
      <w:tr w:rsidR="008B1B84" w:rsidRPr="008B1B84" w:rsidTr="008B1B84">
        <w:trPr>
          <w:jc w:val="center"/>
        </w:trPr>
        <w:tc>
          <w:tcPr>
            <w:tcW w:w="5000" w:type="pct"/>
            <w:tcBorders>
              <w:top w:val="outset" w:sz="6" w:space="0" w:color="FFF2D2"/>
              <w:left w:val="outset" w:sz="6" w:space="0" w:color="FFF2D2"/>
              <w:bottom w:val="outset" w:sz="6" w:space="0" w:color="FFF2D2"/>
              <w:right w:val="outset" w:sz="6" w:space="0" w:color="FFF2D2"/>
            </w:tcBorders>
            <w:shd w:val="clear" w:color="auto" w:fill="FFFCF2"/>
            <w:vAlign w:val="center"/>
            <w:hideMark/>
          </w:tcPr>
          <w:p w:rsidR="008B1B84" w:rsidRPr="008B1B84" w:rsidRDefault="008B1B84" w:rsidP="008B1B84">
            <w:pPr>
              <w:spacing w:before="100" w:beforeAutospacing="1" w:after="100" w:afterAutospacing="1" w:line="240" w:lineRule="auto"/>
              <w:jc w:val="center"/>
              <w:rPr>
                <w:rFonts w:ascii="Times New Roman" w:eastAsia="Times New Roman" w:hAnsi="Times New Roman" w:cs="Times New Roman"/>
                <w:sz w:val="24"/>
                <w:szCs w:val="24"/>
              </w:rPr>
            </w:pPr>
            <w:r w:rsidRPr="008B1B84">
              <w:rPr>
                <w:rFonts w:ascii="Times New Roman" w:eastAsia="Times New Roman" w:hAnsi="Times New Roman" w:cs="Times New Roman"/>
                <w:color w:val="0000FF"/>
                <w:sz w:val="48"/>
                <w:szCs w:val="48"/>
                <w:rtl/>
              </w:rPr>
              <w:t>الدعوة إلى الله</w:t>
            </w:r>
          </w:p>
        </w:tc>
      </w:tr>
      <w:tr w:rsidR="008B1B84" w:rsidRPr="008B1B84" w:rsidTr="008B1B84">
        <w:trPr>
          <w:jc w:val="center"/>
        </w:trPr>
        <w:tc>
          <w:tcPr>
            <w:tcW w:w="5000" w:type="pct"/>
            <w:tcBorders>
              <w:top w:val="outset" w:sz="6" w:space="0" w:color="FFF2D2"/>
              <w:left w:val="outset" w:sz="6" w:space="0" w:color="FFF2D2"/>
              <w:bottom w:val="outset" w:sz="6" w:space="0" w:color="FFF2D2"/>
              <w:right w:val="outset" w:sz="6" w:space="0" w:color="FFF2D2"/>
            </w:tcBorders>
            <w:shd w:val="clear" w:color="auto" w:fill="FFFCF2"/>
            <w:vAlign w:val="center"/>
            <w:hideMark/>
          </w:tcPr>
          <w:p w:rsidR="008B1B84" w:rsidRPr="008B1B84" w:rsidRDefault="008B1B84" w:rsidP="008B1B84">
            <w:pPr>
              <w:bidi/>
              <w:spacing w:beforeAutospacing="1" w:after="100" w:afterAutospacing="1" w:line="240" w:lineRule="auto"/>
              <w:rPr>
                <w:rFonts w:ascii="Times New Roman" w:eastAsia="Times New Roman" w:hAnsi="Times New Roman" w:cs="Times New Roman"/>
                <w:sz w:val="24"/>
                <w:szCs w:val="24"/>
              </w:rPr>
            </w:pPr>
            <w:r w:rsidRPr="008B1B84">
              <w:rPr>
                <w:rFonts w:ascii="Times New Roman" w:eastAsia="Times New Roman" w:hAnsi="Times New Roman" w:cs="Times New Roman"/>
                <w:color w:val="000080"/>
                <w:sz w:val="27"/>
                <w:szCs w:val="27"/>
                <w:rtl/>
              </w:rPr>
              <w:br/>
              <w:t>إن الحمد لله نحمده ونستعينه ونستغفره ، ونعوذ بالله من شرور أنفسنا ، ومن سيئات أعمالنا ، من يهده الله فلا مضل له ، ومن يضلل فلا هادي له وأشهد أن لا إله إلا الله وحده لا شريك له وأشهد أن محمدا عبده ورسوله.</w:t>
            </w:r>
            <w:r w:rsidRPr="008B1B84">
              <w:rPr>
                <w:rFonts w:ascii="Times New Roman" w:eastAsia="Times New Roman" w:hAnsi="Times New Roman" w:cs="Times New Roman"/>
                <w:color w:val="000080"/>
                <w:sz w:val="27"/>
                <w:szCs w:val="27"/>
                <w:rtl/>
              </w:rPr>
              <w:br/>
              <w:t>اللهم صل على محمد وعلى آل محمد ، كما صليت على إبراهيم وعلى آل إبراهيم إنك حميد مجيد ، اللهم بارك على محمد وعلى آل محمد ، كما باركت على آل إبراهيم إنك حميد مجيد .</w:t>
            </w:r>
            <w:r w:rsidRPr="008B1B84">
              <w:rPr>
                <w:rFonts w:ascii="Times New Roman" w:eastAsia="Times New Roman" w:hAnsi="Times New Roman" w:cs="Times New Roman"/>
                <w:color w:val="000080"/>
                <w:sz w:val="27"/>
                <w:szCs w:val="27"/>
                <w:rtl/>
              </w:rPr>
              <w:br/>
              <w:t>ـ أما بعد ـ</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0000FF"/>
                <w:sz w:val="27"/>
                <w:szCs w:val="27"/>
                <w:rtl/>
              </w:rPr>
              <w:t>إخوتاه</w:t>
            </w:r>
            <w:r w:rsidRPr="008B1B84">
              <w:rPr>
                <w:rFonts w:ascii="Times New Roman" w:eastAsia="Times New Roman" w:hAnsi="Times New Roman" w:cs="Times New Roman"/>
                <w:color w:val="0000FF"/>
                <w:sz w:val="27"/>
                <w:szCs w:val="27"/>
                <w:rtl/>
              </w:rPr>
              <w:br/>
            </w:r>
            <w:r w:rsidRPr="008B1B84">
              <w:rPr>
                <w:rFonts w:ascii="Times New Roman" w:eastAsia="Times New Roman" w:hAnsi="Times New Roman" w:cs="Times New Roman"/>
                <w:color w:val="000080"/>
                <w:sz w:val="27"/>
                <w:szCs w:val="27"/>
                <w:rtl/>
              </w:rPr>
              <w:t>إن الدعوة قضية لها بداية ولها غاية ، وبينهما مراحل ينبغي أن تقطع بأناة وروية حتى يتحقق الهدف المنشود ، من عمارة الأرض بدين الله الرب المعبود .</w:t>
            </w:r>
            <w:r w:rsidRPr="008B1B84">
              <w:rPr>
                <w:rFonts w:ascii="Times New Roman" w:eastAsia="Times New Roman" w:hAnsi="Times New Roman" w:cs="Times New Roman"/>
                <w:color w:val="000080"/>
                <w:sz w:val="27"/>
                <w:szCs w:val="27"/>
                <w:rtl/>
              </w:rPr>
              <w:br/>
              <w:t>إنها الدعوة إلى التوحيد في شمول وتكامل ، ثم الثبات في مواقع الحراسة لدين الله عز وجل ، ثم التأني في جميع مراحل الدعوة وإن طال الدرب ، حتى تزول غربة الإسلام ، وتكبر القاعدة ، ويتسع نطاق العاملين للإسلام على الوجه الصحيح ، ليصبحوا جبهة قوية في وجه الذين لا يؤمنون ثم الجهاد والقتال وحينئذٍ يميلون على الذين كفروا ميلة واحدة بإذن الله تعالى .</w:t>
            </w:r>
          </w:p>
          <w:p w:rsidR="008B1B84" w:rsidRPr="008B1B84" w:rsidRDefault="008B1B84" w:rsidP="008B1B84">
            <w:pPr>
              <w:bidi/>
              <w:spacing w:before="100" w:beforeAutospacing="1" w:after="100" w:afterAutospacing="1" w:line="240" w:lineRule="auto"/>
              <w:jc w:val="center"/>
              <w:rPr>
                <w:rFonts w:ascii="Times New Roman" w:eastAsia="Times New Roman" w:hAnsi="Times New Roman" w:cs="Times New Roman"/>
                <w:sz w:val="24"/>
                <w:szCs w:val="24"/>
                <w:rtl/>
              </w:rPr>
            </w:pPr>
            <w:r w:rsidRPr="008B1B84">
              <w:rPr>
                <w:rFonts w:ascii="Times New Roman" w:eastAsia="Times New Roman" w:hAnsi="Times New Roman" w:cs="Times New Roman"/>
                <w:color w:val="FF0000"/>
                <w:sz w:val="48"/>
                <w:szCs w:val="48"/>
                <w:rtl/>
              </w:rPr>
              <w:t>حقائق على طريق الدعوة</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80"/>
                <w:sz w:val="27"/>
                <w:szCs w:val="27"/>
                <w:rtl/>
              </w:rPr>
              <w:t>ولا ريب أنَّ ثمة أمور كثيرة تخص قضية الدعوة يحدث حولها جدل واسع ، وتخضع لمؤثرات مختلفة ، مما دعا البعض إلى التخبط وضبابية الرؤية إزاء حقائق تمثل الأرض الصلبة التي ننطلق منها ، والأصول التي ينبغي أن تتحد الرايات حولها .</w:t>
            </w:r>
            <w:r w:rsidRPr="008B1B84">
              <w:rPr>
                <w:rFonts w:ascii="Times New Roman" w:eastAsia="Times New Roman" w:hAnsi="Times New Roman" w:cs="Times New Roman"/>
                <w:color w:val="000080"/>
                <w:sz w:val="27"/>
                <w:szCs w:val="27"/>
                <w:rtl/>
              </w:rPr>
              <w:br/>
              <w:t>فمن ذلك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FF0000"/>
                <w:sz w:val="27"/>
                <w:szCs w:val="27"/>
                <w:rtl/>
              </w:rPr>
              <w:t>أولًا : الأمة كلها يقع عليها عبء الدعوة إلى الله .</w:t>
            </w:r>
            <w:r w:rsidRPr="008B1B84">
              <w:rPr>
                <w:rFonts w:ascii="Times New Roman" w:eastAsia="Times New Roman" w:hAnsi="Times New Roman" w:cs="Times New Roman"/>
                <w:color w:val="FF0000"/>
                <w:sz w:val="27"/>
                <w:szCs w:val="27"/>
                <w:rtl/>
              </w:rPr>
              <w:br/>
            </w:r>
            <w:r w:rsidRPr="008B1B84">
              <w:rPr>
                <w:rFonts w:ascii="Times New Roman" w:eastAsia="Times New Roman" w:hAnsi="Times New Roman" w:cs="Times New Roman"/>
                <w:color w:val="000080"/>
                <w:sz w:val="27"/>
                <w:szCs w:val="27"/>
                <w:rtl/>
              </w:rPr>
              <w:t>فلا ينبغي أن يتخلف أحد من المسلمين عن هذا الميدان ، ولا ينبغي أن يزدري المرء نفسه ويظن أنه أقل من أن يدعو ويعمل .</w:t>
            </w:r>
            <w:r w:rsidRPr="008B1B84">
              <w:rPr>
                <w:rFonts w:ascii="Times New Roman" w:eastAsia="Times New Roman" w:hAnsi="Times New Roman" w:cs="Times New Roman"/>
                <w:color w:val="000080"/>
                <w:sz w:val="27"/>
                <w:szCs w:val="27"/>
                <w:rtl/>
              </w:rPr>
              <w:br/>
              <w:t>قال الله تعالي : " قل هذه سبيلي أدعو إلى الله على بصيرة أنا ومن اتبعني .." .</w:t>
            </w:r>
            <w:r w:rsidRPr="008B1B84">
              <w:rPr>
                <w:rFonts w:ascii="Times New Roman" w:eastAsia="Times New Roman" w:hAnsi="Times New Roman" w:cs="Times New Roman"/>
                <w:color w:val="000080"/>
                <w:sz w:val="27"/>
                <w:szCs w:val="27"/>
                <w:rtl/>
              </w:rPr>
              <w:br/>
              <w:t>فهذه هي السبيل ، ولكن كم هم الفارون !! .</w:t>
            </w:r>
            <w:r w:rsidRPr="008B1B84">
              <w:rPr>
                <w:rFonts w:ascii="Times New Roman" w:eastAsia="Times New Roman" w:hAnsi="Times New Roman" w:cs="Times New Roman"/>
                <w:color w:val="000080"/>
                <w:sz w:val="27"/>
                <w:szCs w:val="27"/>
                <w:rtl/>
              </w:rPr>
              <w:br/>
              <w:t xml:space="preserve">يقول شيخ الإسلام ابن تيمية في مجموع الفتاوى (20/5) : </w:t>
            </w:r>
            <w:r w:rsidRPr="008B1B84">
              <w:rPr>
                <w:rFonts w:ascii="Times New Roman" w:eastAsia="Times New Roman" w:hAnsi="Times New Roman" w:cs="Times New Roman"/>
                <w:color w:val="000080"/>
                <w:sz w:val="27"/>
                <w:szCs w:val="27"/>
                <w:rtl/>
              </w:rPr>
              <w:br/>
              <w:t xml:space="preserve">" والدعوة إلى الله واجبة على من اتبع الرسول صلى الله عليه وسلم وهم أمته وقد وصفهم الله بذلك : كقوله تعالى : "الَّذِينَ يَتَّبِعُونَ الرَّسُولَ النَّبِيَّ الأُمِّيَّ الَّذِي يَجِدُونَهُ مَكْتُوبًا عِندَهُمْ فِي التَّوْرَاةِ وَالإِنْجِيلِ يَأْمُرُهُم بِالْمَعْرُوفِ وَيَنْهَاهُمْ عَنِ الْمُنكَرِ وَيُحِلُّ لَهُمُ الطَّيِّبَاتِ وَيُحَرِّمُ عَلَيْهِمُ الْخَبَآئِثَ وَيَضَعُ عَنْهُمْ إِصْرَهُمْ وَالأَغْلاَلَ الَّتِي كَانَتْ عَلَيْهِمْ فَالَّذِينَ آمَنُواْ بِهِ وَعَزَّرُوهُ وَنَصَرُوهُ وَاتَّبَعُواْ النُّورَ الَّذِيَ أُنزِلَ مَعَهُ أُوْلَـئِكَ هُمُ الْمُفْلِحُونَ " فهذه في حقه صلى الله عليه وسلم وفي حقهم قوله : { كنتم خير أمة أخرجت للناس } الآية وقوله : { والمؤمنون والمؤمنات بعضهم أولياء بعض يأمرون بالمعروف وينهون عن المنكر } الآية . وهذا الواجب واجب على مجموع الأمة ، وهو فرض كفاية يسقط عن البعض بالبعض كقوله : { ولتكن منكم أمة يدعون إلى الخير } الآية فجميع الأمة تقوم مقامه في الدعوة : فبهذا إجماعهم حجة وإذا تنازعوا في شيء ردوه إلى الله ورسوله أهـ </w:t>
            </w:r>
            <w:r w:rsidRPr="008B1B84">
              <w:rPr>
                <w:rFonts w:ascii="Times New Roman" w:eastAsia="Times New Roman" w:hAnsi="Times New Roman" w:cs="Times New Roman"/>
                <w:color w:val="000080"/>
                <w:sz w:val="27"/>
                <w:szCs w:val="27"/>
                <w:rtl/>
              </w:rPr>
              <w:br/>
              <w:t>إن من واجباتنا أن نؤصل في أذهان جميع المسلمين هذه الأصل الأصيل ، ألا وهو حتمية الدعوة ، فيتعاهد الجميع أمام الله تعالى بألا يمر يوم إلا وقد تقرب إلى الله بدعوة رجل واحد على أقل تقدير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000080"/>
                <w:sz w:val="27"/>
                <w:szCs w:val="27"/>
                <w:rtl/>
              </w:rPr>
              <w:lastRenderedPageBreak/>
              <w:t>إن من المفارقات العجيبة أنَّ أحد الإخوة أعدَّ متوالية حسابية على اعتبار أنَّ فردًا واحدًا سيدعو صديقًا له ، ثم انطلق الرجلان في الدعوة بعد ذلك ليصيروا أربعة في السنة التالية وهكذا دواليك .</w:t>
            </w:r>
            <w:r w:rsidRPr="008B1B84">
              <w:rPr>
                <w:rFonts w:ascii="Times New Roman" w:eastAsia="Times New Roman" w:hAnsi="Times New Roman" w:cs="Times New Roman"/>
                <w:color w:val="000080"/>
                <w:sz w:val="27"/>
                <w:szCs w:val="27"/>
                <w:rtl/>
              </w:rPr>
              <w:br/>
              <w:t>هل تصدقون أن خلال ثلاثين سنة بهذه المعادلة الحسابية تكون الدعوة وصلت إلى ألف مليون مسلم .</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FF0000"/>
                <w:sz w:val="27"/>
                <w:szCs w:val="27"/>
                <w:rtl/>
              </w:rPr>
              <w:t xml:space="preserve">ثانيًا : كل يدعو إلى الله على حسب الطاقة والقدرة </w:t>
            </w:r>
            <w:r w:rsidRPr="008B1B84">
              <w:rPr>
                <w:rFonts w:ascii="Times New Roman" w:eastAsia="Times New Roman" w:hAnsi="Times New Roman" w:cs="Times New Roman"/>
                <w:color w:val="FF0000"/>
                <w:sz w:val="27"/>
                <w:szCs w:val="27"/>
                <w:rtl/>
              </w:rPr>
              <w:br/>
            </w:r>
            <w:r w:rsidRPr="008B1B84">
              <w:rPr>
                <w:rFonts w:ascii="Times New Roman" w:eastAsia="Times New Roman" w:hAnsi="Times New Roman" w:cs="Times New Roman"/>
                <w:color w:val="000080"/>
                <w:sz w:val="27"/>
                <w:szCs w:val="27"/>
                <w:rtl/>
              </w:rPr>
              <w:t>من الأمور التي تختلط في أذهان الكثيرين أنه قد يتصور أنَّ الدعوة إلى الله هي أن يعتلي المنابر ويلقي الدروس والمحاضرات ، أو أن يتصور أنَّ وضعه الاجتماعي لا يؤهله للقيام بهذا الواجب .</w:t>
            </w:r>
            <w:r w:rsidRPr="008B1B84">
              <w:rPr>
                <w:rFonts w:ascii="Times New Roman" w:eastAsia="Times New Roman" w:hAnsi="Times New Roman" w:cs="Times New Roman"/>
                <w:color w:val="000080"/>
                <w:sz w:val="27"/>
                <w:szCs w:val="27"/>
                <w:rtl/>
              </w:rPr>
              <w:br/>
              <w:t xml:space="preserve">والأمر أيسر مما يتوهمه هؤلاء ، إنَّ أبا بكر صديق هذه الأمة ـ رضي الله عنه ـ لم يكن خطيبًا مفوهًا ، ومع هذا كان من أئمة الدعاة إلى الله بلا شك ، إنك لن تعدم الوسيلة إذا تأملت بعين الشوق والرغبة </w:t>
            </w:r>
            <w:r w:rsidRPr="008B1B84">
              <w:rPr>
                <w:rFonts w:ascii="Times New Roman" w:eastAsia="Times New Roman" w:hAnsi="Times New Roman" w:cs="Times New Roman"/>
                <w:color w:val="000080"/>
                <w:sz w:val="27"/>
                <w:szCs w:val="27"/>
                <w:rtl/>
              </w:rPr>
              <w:br/>
              <w:t>المثبطون</w:t>
            </w:r>
            <w:r w:rsidRPr="008B1B84">
              <w:rPr>
                <w:rFonts w:ascii="Times New Roman" w:eastAsia="Times New Roman" w:hAnsi="Times New Roman" w:cs="Times New Roman"/>
                <w:color w:val="000080"/>
                <w:sz w:val="27"/>
                <w:szCs w:val="27"/>
                <w:rtl/>
              </w:rPr>
              <w:br/>
              <w:t>ومن الشبهات التي عمت بها البلوى قول بعضهم : إنك كمن يحرث في ماء ، ولسان حالهم كمن قصَّ علينا القرآن خبرهم " وقالت أمة منهم لم تعظون قومًا الله مهلكهم أو معذبهم عذابًا شديدًا " ، يقولون : إنك لن تغير الكون بكلامك ، لن تستطيع أن تصنع شيئًا ، أين صدى هذه الدعوة في الناس والفساد يعم أنحاء المعمورة من كل جهة .</w:t>
            </w:r>
            <w:r w:rsidRPr="008B1B84">
              <w:rPr>
                <w:rFonts w:ascii="Times New Roman" w:eastAsia="Times New Roman" w:hAnsi="Times New Roman" w:cs="Times New Roman"/>
                <w:color w:val="000080"/>
                <w:sz w:val="27"/>
                <w:szCs w:val="27"/>
                <w:rtl/>
              </w:rPr>
              <w:br/>
              <w:t>فلهؤلاء وأمثالهم من معاشر المثبطين القاعدين الذين يصدق فيهم قوله تعالى " فثبطهم وقيل اقعدوا مع القاعدين " نقول لهم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FF0000"/>
                <w:sz w:val="27"/>
                <w:szCs w:val="27"/>
                <w:rtl/>
              </w:rPr>
              <w:t>1)</w:t>
            </w:r>
            <w:r w:rsidRPr="008B1B84">
              <w:rPr>
                <w:rFonts w:ascii="Times New Roman" w:eastAsia="Times New Roman" w:hAnsi="Times New Roman" w:cs="Times New Roman"/>
                <w:color w:val="000080"/>
                <w:sz w:val="27"/>
                <w:szCs w:val="27"/>
                <w:rtl/>
              </w:rPr>
              <w:t xml:space="preserve"> إنَّه قد مضت القاعدة الشرعية الشهيرة بأنَّ الله لا يكلف بالمحال ولا يكلف بما لا يطاق ، فمعنى أن الله أوجب علينا الدعوة إلى سبيله أنَّ ذلك فيما يطيقه ويستطيعه كل أحد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FF0000"/>
                <w:sz w:val="27"/>
                <w:szCs w:val="27"/>
                <w:rtl/>
              </w:rPr>
              <w:t>2)</w:t>
            </w:r>
            <w:r w:rsidRPr="008B1B84">
              <w:rPr>
                <w:rFonts w:ascii="Times New Roman" w:eastAsia="Times New Roman" w:hAnsi="Times New Roman" w:cs="Times New Roman"/>
                <w:color w:val="000080"/>
                <w:sz w:val="27"/>
                <w:szCs w:val="27"/>
                <w:rtl/>
              </w:rPr>
              <w:t xml:space="preserve"> أننا نمتثل قول تلك الفرقة الناجية " قالوا : معذرة إلى ربكم ولعلهم يتقون " فإننا نعتذر إلى الله أن يُعصى فلا يُطاع وأن يُكفر فلا يُشكر ، وهذا وحده يكفي للغيرة لله وحسبنا الله ونعم الوكيل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FF0000"/>
                <w:sz w:val="27"/>
                <w:szCs w:val="27"/>
                <w:rtl/>
              </w:rPr>
              <w:t>3)</w:t>
            </w:r>
            <w:r w:rsidRPr="008B1B84">
              <w:rPr>
                <w:rFonts w:ascii="Times New Roman" w:eastAsia="Times New Roman" w:hAnsi="Times New Roman" w:cs="Times New Roman"/>
                <w:color w:val="000080"/>
                <w:sz w:val="27"/>
                <w:szCs w:val="27"/>
                <w:rtl/>
              </w:rPr>
              <w:t xml:space="preserve"> إنَّ النبي صلى الله عليه وسلم لم يعفِ أحدًا من إنكار المنكر ، ففرض المستطيع باليد أن ينكر به وكذا المستطيع بلسانه ، أما الضعفاء الذين لا حيلة لهم ففرضهم الإنكار بالقلب فإن لم يكن كان هذا دليلًا على فساد القلب وضعف الإيمان .</w:t>
            </w:r>
            <w:r w:rsidRPr="008B1B84">
              <w:rPr>
                <w:rFonts w:ascii="Times New Roman" w:eastAsia="Times New Roman" w:hAnsi="Times New Roman" w:cs="Times New Roman"/>
                <w:color w:val="000080"/>
                <w:sz w:val="27"/>
                <w:szCs w:val="27"/>
                <w:rtl/>
              </w:rPr>
              <w:br/>
              <w:t xml:space="preserve">في صحيح مسلم عن عبد الله بن مسعود أن رسول الله صلى الله عليه وسلم قال : "مَا مِنْ نَبِيَ بَعَثَهُ الله فِي أُمّةٍ قَبْلِي، إِلاّ كَانَ لَهُ مِنْ أُمّتِهِ حَوَارِيّونَ وَأَصْحَابٌ يَأْخُذُونَ بِسُنّتِهِ وَيَقْتَدُونَ بِأَمْرِهِ. ثُمّ إِنّهَا تَخْلُفُ مِنْ بَعْدِهِمِ خُلُوفٌ، يَقُولُونَ مَا لاَ يَفْعَلُونَ، وَيَفْعَلُونَ مَا لاَ يُؤْمَرُونَ. فَمَنْ جَاهَدَهُمْ بِيَدِهِ فَهُوَ مُؤْمِنٌ، وَمَنْ جَاهَدَهُمْ بِلِسَانِهِ فَهُوَ مُؤْمِنٌ، وَمَنْ جَاهَدَهُمْ بِقَلْبِهِ فَهُوَ مُؤْمِنٌ. وَلَيْسَ وَرَاءَ ذَلِكَ مِنَ الإِيمَانِ حَبّةُ خَرْدَلٍ". </w:t>
            </w:r>
            <w:r w:rsidRPr="008B1B84">
              <w:rPr>
                <w:rFonts w:ascii="Times New Roman" w:eastAsia="Times New Roman" w:hAnsi="Times New Roman" w:cs="Times New Roman"/>
                <w:color w:val="000080"/>
                <w:sz w:val="27"/>
                <w:szCs w:val="27"/>
                <w:rtl/>
              </w:rPr>
              <w:br/>
              <w:t>إن التوفيق استأثر الله به نفسه جل وعلا ، وما حالنا إلا كما قال شعيب عليه وعلى نبينا الصلاة والسلام : " إن أريد إلا الإصلاح ما استطعت وما توفيقي إلا بالله " .</w:t>
            </w:r>
          </w:p>
          <w:p w:rsidR="008B1B84" w:rsidRPr="008B1B84" w:rsidRDefault="008B1B84" w:rsidP="008B1B84">
            <w:pPr>
              <w:bidi/>
              <w:spacing w:before="100" w:beforeAutospacing="1" w:after="100" w:afterAutospacing="1" w:line="240" w:lineRule="auto"/>
              <w:jc w:val="center"/>
              <w:rPr>
                <w:rFonts w:ascii="Times New Roman" w:eastAsia="Times New Roman" w:hAnsi="Times New Roman" w:cs="Times New Roman"/>
                <w:sz w:val="24"/>
                <w:szCs w:val="24"/>
                <w:rtl/>
              </w:rPr>
            </w:pPr>
            <w:r w:rsidRPr="008B1B84">
              <w:rPr>
                <w:rFonts w:ascii="Times New Roman" w:eastAsia="Times New Roman" w:hAnsi="Times New Roman" w:cs="Times New Roman"/>
                <w:color w:val="FF0000"/>
                <w:sz w:val="27"/>
                <w:szCs w:val="27"/>
                <w:rtl/>
              </w:rPr>
              <w:t>أصل الداء</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80"/>
                <w:sz w:val="27"/>
                <w:szCs w:val="27"/>
                <w:rtl/>
              </w:rPr>
              <w:t>أصل الداء عادةً ينبع من عدم وضوح الهدف ، أو اعتبار الغايات مبررات لكثير من الوسائل مطلقًا دون ضابط ، أو تعجل الحصاد ، والتاريخ شاهد على فشل هذه الفرق .</w:t>
            </w:r>
            <w:r w:rsidRPr="008B1B84">
              <w:rPr>
                <w:rFonts w:ascii="Times New Roman" w:eastAsia="Times New Roman" w:hAnsi="Times New Roman" w:cs="Times New Roman"/>
                <w:color w:val="000080"/>
                <w:sz w:val="27"/>
                <w:szCs w:val="27"/>
                <w:rtl/>
              </w:rPr>
              <w:br/>
              <w:t>ولذلك يدب الوهن في قلوب المسلمين ويصابون بإحباطات وهزائم نفسية تجعلهم فريسة سائغة لأعداء الإسلام .</w:t>
            </w:r>
            <w:r w:rsidRPr="008B1B84">
              <w:rPr>
                <w:rFonts w:ascii="Times New Roman" w:eastAsia="Times New Roman" w:hAnsi="Times New Roman" w:cs="Times New Roman"/>
                <w:color w:val="000080"/>
                <w:sz w:val="27"/>
                <w:szCs w:val="27"/>
                <w:rtl/>
              </w:rPr>
              <w:br/>
              <w:t xml:space="preserve">وهذا حديث ذو شجون ، ولذلك تعالوا نعيد ترتيب منظومتنا الدعوية ، تعالوا نقلب في دفاترنا ونقارن واقعنا الدعوي بالشروط التي لا محيص عنها إذا رمنا نجاحًا </w:t>
            </w:r>
          </w:p>
          <w:p w:rsidR="008B1B84" w:rsidRPr="008B1B84" w:rsidRDefault="008B1B84" w:rsidP="008B1B84">
            <w:pPr>
              <w:bidi/>
              <w:spacing w:before="100" w:beforeAutospacing="1" w:after="100" w:afterAutospacing="1" w:line="240" w:lineRule="auto"/>
              <w:jc w:val="center"/>
              <w:rPr>
                <w:rFonts w:ascii="Times New Roman" w:eastAsia="Times New Roman" w:hAnsi="Times New Roman" w:cs="Times New Roman"/>
                <w:sz w:val="24"/>
                <w:szCs w:val="24"/>
                <w:rtl/>
              </w:rPr>
            </w:pPr>
            <w:r w:rsidRPr="008B1B84">
              <w:rPr>
                <w:rFonts w:ascii="Times New Roman" w:eastAsia="Times New Roman" w:hAnsi="Times New Roman" w:cs="Times New Roman"/>
                <w:color w:val="FF0000"/>
                <w:sz w:val="27"/>
                <w:szCs w:val="27"/>
                <w:rtl/>
              </w:rPr>
              <w:t>شروط الدعوة إلى الله</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FF"/>
                <w:sz w:val="27"/>
                <w:szCs w:val="27"/>
                <w:rtl/>
              </w:rPr>
              <w:lastRenderedPageBreak/>
              <w:t xml:space="preserve">الشرط الأول : الإخلاص </w:t>
            </w:r>
            <w:r w:rsidRPr="008B1B84">
              <w:rPr>
                <w:rFonts w:ascii="Times New Roman" w:eastAsia="Times New Roman" w:hAnsi="Times New Roman" w:cs="Times New Roman"/>
                <w:color w:val="0000FF"/>
                <w:sz w:val="27"/>
                <w:szCs w:val="27"/>
                <w:rtl/>
              </w:rPr>
              <w:br/>
            </w:r>
            <w:r w:rsidRPr="008B1B84">
              <w:rPr>
                <w:rFonts w:ascii="Times New Roman" w:eastAsia="Times New Roman" w:hAnsi="Times New Roman" w:cs="Times New Roman"/>
                <w:color w:val="000080"/>
                <w:sz w:val="27"/>
                <w:szCs w:val="27"/>
                <w:rtl/>
              </w:rPr>
              <w:t>قال الله تعالى : " وما أمروا إلا ليعبدوا الله مخلصين له الدين حنفاء ويقيموا الصلاة ويؤتوا الزكاة وذلك دين القيمة "</w:t>
            </w:r>
            <w:r w:rsidRPr="008B1B84">
              <w:rPr>
                <w:rFonts w:ascii="Times New Roman" w:eastAsia="Times New Roman" w:hAnsi="Times New Roman" w:cs="Times New Roman"/>
                <w:color w:val="000080"/>
                <w:sz w:val="27"/>
                <w:szCs w:val="27"/>
                <w:rtl/>
              </w:rPr>
              <w:br/>
              <w:t>وقال صلى الله عليه وسلم : " إنما الأعمال بالنيات ولكل امرئ ما نوى .. "</w:t>
            </w:r>
            <w:r w:rsidRPr="008B1B84">
              <w:rPr>
                <w:rFonts w:ascii="Times New Roman" w:eastAsia="Times New Roman" w:hAnsi="Times New Roman" w:cs="Times New Roman"/>
                <w:color w:val="000080"/>
                <w:sz w:val="27"/>
                <w:szCs w:val="27"/>
                <w:rtl/>
              </w:rPr>
              <w:br/>
              <w:t>فالدعوة إلى الله عبادة ، فيتدبر المرء هذا المشهد جليًا ، ويعلم من هذا أنَّ قيامه بهذا الواجب هو ما أمر به أما النتائج فليست داخلة في واجبه ، وليست من شأنه بل هي قدر الله تعالى ومشيئته ، وهو ونيته وجهده وعمله جانب من هذا القدر ، ومن هنا تكتسب الأعمال قيمتها في النفس من بواعثها لا من نتائجها ، وجزاء المرء في العبادة التي أداها لا في النتائج التي أحرزها .</w:t>
            </w:r>
            <w:r w:rsidRPr="008B1B84">
              <w:rPr>
                <w:rFonts w:ascii="Times New Roman" w:eastAsia="Times New Roman" w:hAnsi="Times New Roman" w:cs="Times New Roman"/>
                <w:color w:val="000080"/>
                <w:sz w:val="27"/>
                <w:szCs w:val="27"/>
                <w:rtl/>
              </w:rPr>
              <w:br/>
              <w:t xml:space="preserve">ومتى استقر هذا المعنى في القلب تباعدت عنه الأطماع الدنيوية ، لأنه حينئذٍ يرتفع إلى أفق العبودية فتأنف نفسه وسيلة خسيسة لتحقيق غاية كريمة ولو كانت هذه الغاية هي نصرة دين الله وجعل كلمة الله هي العليا ، لأنَّ الوسيلة الخسيسة تحطم معنى العبادة الشريف ، فلا نمنِّي النفس بلوغ الغايات بل هي حريصة على أداء الواجبات ، ويستمتع العبد بعد هذا براحة الضمير وطمأنينة النفس وصلاح البال في جميع الأحوال سواء راى ثمرة عمله أم لم يرها . </w:t>
            </w:r>
            <w:r w:rsidRPr="008B1B84">
              <w:rPr>
                <w:rFonts w:ascii="Times New Roman" w:eastAsia="Times New Roman" w:hAnsi="Times New Roman" w:cs="Times New Roman"/>
                <w:color w:val="000080"/>
                <w:sz w:val="27"/>
                <w:szCs w:val="27"/>
                <w:rtl/>
              </w:rPr>
              <w:br/>
              <w:t xml:space="preserve">والإخلاص عزيز ، ولذلك يحتاج القلب إلى تمحيص النوايا ، فعلى كل منا أن يتهم نفسه ، وأن يلقي باللائمة عليها ففي الإخلاص الخلاص </w:t>
            </w:r>
            <w:r w:rsidRPr="008B1B84">
              <w:rPr>
                <w:rFonts w:ascii="Times New Roman" w:eastAsia="Times New Roman" w:hAnsi="Times New Roman" w:cs="Times New Roman"/>
                <w:color w:val="000080"/>
                <w:sz w:val="27"/>
                <w:szCs w:val="27"/>
                <w:rtl/>
              </w:rPr>
              <w:br/>
              <w:t>ولذلك ينبغي أن يكون هناك تمحيص مستمر للمسيرة الدعوية ، ومحاولة الكشف عن العيوب ، من الهوى والشهرة وحب الظهور وحب النفس والعمل لها وطلب الجاه والرياسة .</w:t>
            </w:r>
            <w:r w:rsidRPr="008B1B84">
              <w:rPr>
                <w:rFonts w:ascii="Times New Roman" w:eastAsia="Times New Roman" w:hAnsi="Times New Roman" w:cs="Times New Roman"/>
                <w:color w:val="000080"/>
                <w:sz w:val="27"/>
                <w:szCs w:val="27"/>
                <w:rtl/>
              </w:rPr>
              <w:br/>
              <w:t>ولهذا يحتاج من الداعية دوام اللجأ إلى الله والاستعانة به على آفات نفسه ، " نعوذ بالله من شرور أنفسنا ومن سيئات أعمالنا "</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FF"/>
                <w:sz w:val="27"/>
                <w:szCs w:val="27"/>
                <w:rtl/>
              </w:rPr>
              <w:t xml:space="preserve">الشرط الثاني : وضوح الهدف </w:t>
            </w:r>
            <w:r w:rsidRPr="008B1B84">
              <w:rPr>
                <w:rFonts w:ascii="Times New Roman" w:eastAsia="Times New Roman" w:hAnsi="Times New Roman" w:cs="Times New Roman"/>
                <w:color w:val="0000FF"/>
                <w:sz w:val="27"/>
                <w:szCs w:val="27"/>
                <w:rtl/>
              </w:rPr>
              <w:br/>
            </w:r>
            <w:r w:rsidRPr="008B1B84">
              <w:rPr>
                <w:rFonts w:ascii="Times New Roman" w:eastAsia="Times New Roman" w:hAnsi="Times New Roman" w:cs="Times New Roman"/>
                <w:color w:val="000080"/>
                <w:sz w:val="27"/>
                <w:szCs w:val="27"/>
                <w:rtl/>
              </w:rPr>
              <w:t>بعض الناس قد يمارس العمل الدعوي ، لكن بدون منهج ، فالغاية قد لا تكون في ذهنه أكثر من هتاف بشعارات لا يدري معناها ، أو هو لا يقوم بواجباتها ، وقد تكون الأهداف مجرد عبارات إنشائية يتشدق بها .</w:t>
            </w:r>
            <w:r w:rsidRPr="008B1B84">
              <w:rPr>
                <w:rFonts w:ascii="Times New Roman" w:eastAsia="Times New Roman" w:hAnsi="Times New Roman" w:cs="Times New Roman"/>
                <w:color w:val="000080"/>
                <w:sz w:val="27"/>
                <w:szCs w:val="27"/>
                <w:rtl/>
              </w:rPr>
              <w:br/>
              <w:t>وقد تتعلق القلوب بأهداف كبرى تحتاج إلى وقت ليس بالقصير ، ومع الوقت يتسلل إلى النفوس الشعور بالفشل والإحباط ، فهو يحلم بالدولة الإسلامية سنوات طوال ، ومر وقت طويل ولم ير حلمه يتحقق في الواقع .</w:t>
            </w:r>
            <w:r w:rsidRPr="008B1B84">
              <w:rPr>
                <w:rFonts w:ascii="Times New Roman" w:eastAsia="Times New Roman" w:hAnsi="Times New Roman" w:cs="Times New Roman"/>
                <w:color w:val="000080"/>
                <w:sz w:val="27"/>
                <w:szCs w:val="27"/>
                <w:rtl/>
              </w:rPr>
              <w:br/>
              <w:t>والطريقة الصحيحة هنا أنْ نحدد الأهداف الكبرى لتكون نصب الأعين ، ثم نحدد أهدافًا جزئية يسعى كل منَّا لتحقيقها .</w:t>
            </w:r>
            <w:r w:rsidRPr="008B1B84">
              <w:rPr>
                <w:rFonts w:ascii="Times New Roman" w:eastAsia="Times New Roman" w:hAnsi="Times New Roman" w:cs="Times New Roman"/>
                <w:color w:val="000080"/>
                <w:sz w:val="27"/>
                <w:szCs w:val="27"/>
                <w:rtl/>
              </w:rPr>
              <w:br/>
              <w:t xml:space="preserve">هذا الهدف الجزئي قد يكون دعوة الزوجة أو الزوج ، دعوة الأب أو الأم ، دعوة الأخ أو الأخت ، دعوة الصديق أو الجار ، دعوة زملاء العمل أو رفقاء السفر . </w:t>
            </w:r>
            <w:r w:rsidRPr="008B1B84">
              <w:rPr>
                <w:rFonts w:ascii="Times New Roman" w:eastAsia="Times New Roman" w:hAnsi="Times New Roman" w:cs="Times New Roman"/>
                <w:color w:val="000080"/>
                <w:sz w:val="27"/>
                <w:szCs w:val="27"/>
                <w:rtl/>
              </w:rPr>
              <w:br/>
              <w:t>لكن يتبقى سؤال مهم في هذا الصدد ألا وهو :</w:t>
            </w:r>
            <w:r w:rsidRPr="008B1B84">
              <w:rPr>
                <w:rFonts w:ascii="Times New Roman" w:eastAsia="Times New Roman" w:hAnsi="Times New Roman" w:cs="Times New Roman"/>
                <w:color w:val="000080"/>
                <w:sz w:val="27"/>
                <w:szCs w:val="27"/>
                <w:rtl/>
              </w:rPr>
              <w:br/>
              <w:t>إلام ندعو ؟ ما الهدف ؟</w:t>
            </w:r>
            <w:r w:rsidRPr="008B1B84">
              <w:rPr>
                <w:rFonts w:ascii="Times New Roman" w:eastAsia="Times New Roman" w:hAnsi="Times New Roman" w:cs="Times New Roman"/>
                <w:color w:val="000080"/>
                <w:sz w:val="27"/>
                <w:szCs w:val="27"/>
                <w:rtl/>
              </w:rPr>
              <w:br/>
              <w:t>لا ريب أنَّ أطروحات عديدة تحدثت عن هذه القضية ، وتباينت وجهات النظر إزاء تلك المسألة الخطيرة ، ولا أجدني في هذا المقام ، وبعد تجارب واقعية كثيرة إلا مؤكدًا على تلك الأهداف الكبرى التي أظنكم لا تختلفون معي حولها .</w:t>
            </w:r>
            <w:r w:rsidRPr="008B1B84">
              <w:rPr>
                <w:rFonts w:ascii="Times New Roman" w:eastAsia="Times New Roman" w:hAnsi="Times New Roman" w:cs="Times New Roman"/>
                <w:color w:val="000080"/>
                <w:sz w:val="27"/>
                <w:szCs w:val="27"/>
                <w:rtl/>
              </w:rPr>
              <w:br/>
              <w:t>وإذا كان الأصوليون يقولون : إن المقاصد العامة للشريعة الإسلامية خمسة : هي حفظ الدين وحفظ النفس وحفظ النسل وحفظ العقل وحفظ المال .</w:t>
            </w:r>
            <w:r w:rsidRPr="008B1B84">
              <w:rPr>
                <w:rFonts w:ascii="Times New Roman" w:eastAsia="Times New Roman" w:hAnsi="Times New Roman" w:cs="Times New Roman"/>
                <w:color w:val="000080"/>
                <w:sz w:val="27"/>
                <w:szCs w:val="27"/>
                <w:rtl/>
              </w:rPr>
              <w:br/>
              <w:t>ويقول الشاطبي أن ثمة مقاصد جزئية يتحقق بها المقصد الكلي ، فنحن نستعير منه هذه الوجهة في إيضاح الأهداف والمقاصد للدعوة ، فإذا كان الهدف الأم هو نشر دين الله تعالى في شتى بقاع الأرض ، وأن تمحق من الأرض رايات الكفر والإلحاد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0000FF"/>
                <w:sz w:val="27"/>
                <w:szCs w:val="27"/>
                <w:rtl/>
              </w:rPr>
              <w:lastRenderedPageBreak/>
              <w:t>وهذا لا يتحقق إلا بثلاثة أمور : التوحيد واتباع النبي محمد وأصحابه وتزكية النفوس ، وقد تؤول جميعًا إلى التوحيد إن أمعنا في فهمه وتدبره .</w:t>
            </w:r>
            <w:r w:rsidRPr="008B1B84">
              <w:rPr>
                <w:rFonts w:ascii="Times New Roman" w:eastAsia="Times New Roman" w:hAnsi="Times New Roman" w:cs="Times New Roman"/>
                <w:color w:val="0000FF"/>
                <w:sz w:val="27"/>
                <w:szCs w:val="27"/>
                <w:rtl/>
              </w:rPr>
              <w:br/>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FF0000"/>
                <w:sz w:val="27"/>
                <w:szCs w:val="27"/>
                <w:rtl/>
              </w:rPr>
              <w:t xml:space="preserve">1) التوحيد أولا </w:t>
            </w:r>
            <w:r w:rsidRPr="008B1B84">
              <w:rPr>
                <w:rFonts w:ascii="Times New Roman" w:eastAsia="Times New Roman" w:hAnsi="Times New Roman" w:cs="Times New Roman"/>
                <w:color w:val="FF0000"/>
                <w:sz w:val="27"/>
                <w:szCs w:val="27"/>
                <w:rtl/>
              </w:rPr>
              <w:br/>
            </w:r>
            <w:r w:rsidRPr="008B1B84">
              <w:rPr>
                <w:rFonts w:ascii="Times New Roman" w:eastAsia="Times New Roman" w:hAnsi="Times New Roman" w:cs="Times New Roman"/>
                <w:color w:val="000080"/>
                <w:sz w:val="27"/>
                <w:szCs w:val="27"/>
                <w:rtl/>
              </w:rPr>
              <w:t>يقول شيخ الإسلام ابن تيمية ( في مفتتح الجزء الثاني من مجموع الفتاوى ) : وكان المقصود بالدعوة : وصول العباد إلى ما خلقوا له من عبادة ربهم وحده لا شريك له ، والعبادة أصلها عبادة القلب المستتبع للجوارح فإن القلب هو الملك والأعضاء جنوده . وهو المضغة الذي إذا صلحت صلح لها سائر الجسد وإذا فسدت فسد لها سائر الجسد . وإنما ذلك بعلمه وحاله كان هذا الأصل الذي هو عبادة الله : بمعرفته ومحبته : هو أصل الدعوة في القرآن . فقال تعالى : { وما خلقت الجن والإنس إلا ليعبدون } .</w:t>
            </w:r>
            <w:r w:rsidRPr="008B1B84">
              <w:rPr>
                <w:rFonts w:ascii="Times New Roman" w:eastAsia="Times New Roman" w:hAnsi="Times New Roman" w:cs="Times New Roman"/>
                <w:color w:val="000080"/>
                <w:sz w:val="27"/>
                <w:szCs w:val="27"/>
                <w:rtl/>
              </w:rPr>
              <w:br/>
              <w:t>ومن باب النقد الذاتي والإنصاف ينبغي هنا أن نعيد النظر طويلًا في طرق تعليمنا للتوحيد والعقيدة ، فقد صار الأمر متوقفًا عند كثير منا في حدود الدرس الأكاديمي الذي لابد منه لتأصيل المسائل في العقول ، ولكن دون أن تصبح العقيدة من جملة العلوم والصنائع فحسب ، فلا ترتبط القلوب بعلام الغيوب ، فيمسي الطالب وقد درس العقيدة وألمَّ بكتبها ، ولا يجد لها صدى في قلبه .</w:t>
            </w:r>
            <w:r w:rsidRPr="008B1B84">
              <w:rPr>
                <w:rFonts w:ascii="Times New Roman" w:eastAsia="Times New Roman" w:hAnsi="Times New Roman" w:cs="Times New Roman"/>
                <w:color w:val="000080"/>
                <w:sz w:val="27"/>
                <w:szCs w:val="27"/>
                <w:rtl/>
              </w:rPr>
              <w:br/>
              <w:t>ومن هنا عندما يصطدم هؤلاء بواقع الناس قد تبوء محاولاته بالفشل وهو يريد أن يدعو الناس للإيمان باليوم الآخر أو بالقدر مثلًا .</w:t>
            </w:r>
            <w:r w:rsidRPr="008B1B84">
              <w:rPr>
                <w:rFonts w:ascii="Times New Roman" w:eastAsia="Times New Roman" w:hAnsi="Times New Roman" w:cs="Times New Roman"/>
                <w:color w:val="000080"/>
                <w:sz w:val="27"/>
                <w:szCs w:val="27"/>
                <w:rtl/>
              </w:rPr>
              <w:br/>
              <w:t>نحن نحتاج أن تتشرب القلوب معنى توحيد الربوبية والألوهية والأسماء والصفات بعد تفهمها جيدًا لها على المستوى النظرى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FF0000"/>
                <w:sz w:val="27"/>
                <w:szCs w:val="27"/>
                <w:rtl/>
              </w:rPr>
              <w:t xml:space="preserve">2) اتباع النبي محمد صلى الله عليه وسلم وصحبه </w:t>
            </w:r>
            <w:r w:rsidRPr="008B1B84">
              <w:rPr>
                <w:rFonts w:ascii="Times New Roman" w:eastAsia="Times New Roman" w:hAnsi="Times New Roman" w:cs="Times New Roman"/>
                <w:color w:val="FF0000"/>
                <w:sz w:val="27"/>
                <w:szCs w:val="27"/>
                <w:rtl/>
              </w:rPr>
              <w:br/>
            </w:r>
            <w:r w:rsidRPr="008B1B84">
              <w:rPr>
                <w:rFonts w:ascii="Times New Roman" w:eastAsia="Times New Roman" w:hAnsi="Times New Roman" w:cs="Times New Roman"/>
                <w:color w:val="000080"/>
                <w:sz w:val="27"/>
                <w:szCs w:val="27"/>
                <w:rtl/>
              </w:rPr>
              <w:t>وهنا تأتي قضية الالتزام بسنة النبي محمد صلى الله عليه وسلم ، ومحاربة البدع ، ومحاربة التيارات الإلحادية التي تسعى من حين لآخر للنيل من السنة ، وينبغي أن تشهد الساحة الدعوية مزيدًا من التكثيف لنشر السنة ، والتزام هدي السلف الصالح لأنها بمثابة التطبيق العملي الذي يشكل النموذج القدوة الذي يضعه الناس في كل زمان أمامهم لترشد مسيرتهم وتهتدي خطاهم .</w:t>
            </w:r>
            <w:r w:rsidRPr="008B1B84">
              <w:rPr>
                <w:rFonts w:ascii="Times New Roman" w:eastAsia="Times New Roman" w:hAnsi="Times New Roman" w:cs="Times New Roman"/>
                <w:color w:val="000080"/>
                <w:sz w:val="27"/>
                <w:szCs w:val="27"/>
                <w:rtl/>
              </w:rPr>
              <w:br/>
              <w:t>قال الله تعالى " فإن آمنوا بمثل ما آمنتم به فقد اهتدوا "</w:t>
            </w:r>
            <w:r w:rsidRPr="008B1B84">
              <w:rPr>
                <w:rFonts w:ascii="Times New Roman" w:eastAsia="Times New Roman" w:hAnsi="Times New Roman" w:cs="Times New Roman"/>
                <w:color w:val="000080"/>
                <w:sz w:val="27"/>
                <w:szCs w:val="27"/>
                <w:rtl/>
              </w:rPr>
              <w:br/>
              <w:t>وقال تعالى " لقد كان لكم في رسول الله أسوة حسنة لمن كان يرجو الله واليوم الآخر وذكر الله كثيراُ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FF0000"/>
                <w:sz w:val="27"/>
                <w:szCs w:val="27"/>
                <w:rtl/>
              </w:rPr>
              <w:t>3) تزكية النفوس</w:t>
            </w:r>
            <w:r w:rsidRPr="008B1B84">
              <w:rPr>
                <w:rFonts w:ascii="Times New Roman" w:eastAsia="Times New Roman" w:hAnsi="Times New Roman" w:cs="Times New Roman"/>
                <w:color w:val="FF0000"/>
                <w:sz w:val="27"/>
                <w:szCs w:val="27"/>
                <w:rtl/>
              </w:rPr>
              <w:br/>
            </w:r>
            <w:r w:rsidRPr="008B1B84">
              <w:rPr>
                <w:rFonts w:ascii="Times New Roman" w:eastAsia="Times New Roman" w:hAnsi="Times New Roman" w:cs="Times New Roman"/>
                <w:color w:val="000080"/>
                <w:sz w:val="27"/>
                <w:szCs w:val="27"/>
                <w:rtl/>
              </w:rPr>
              <w:t>من الأهداف التي تحتاج إلى مزيد عناية من الدعاة ، قضية " تزكية النفوس " لأننا عانينا الأمرين عندما اتجهنا نحو تركيز المادة العلمية الشرعية ، وابتعدنا عن الجانب الأخلاقي ، اللهم إلا بعض المواعظ التي لا تسمن ولا تغني من جوع فخرج علينا جيل من المتعالمين ، ومن أنصاف طلبة العلم ، وأحدثوا ما أحدثوا .</w:t>
            </w:r>
            <w:r w:rsidRPr="008B1B84">
              <w:rPr>
                <w:rFonts w:ascii="Times New Roman" w:eastAsia="Times New Roman" w:hAnsi="Times New Roman" w:cs="Times New Roman"/>
                <w:color w:val="000080"/>
                <w:sz w:val="27"/>
                <w:szCs w:val="27"/>
                <w:rtl/>
              </w:rPr>
              <w:br/>
              <w:t>والتزكية علم شريف ، والأمة قد نجد بها العلماء والدعاة ، ولكن أين المربون ؟</w:t>
            </w:r>
            <w:r w:rsidRPr="008B1B84">
              <w:rPr>
                <w:rFonts w:ascii="Times New Roman" w:eastAsia="Times New Roman" w:hAnsi="Times New Roman" w:cs="Times New Roman"/>
                <w:color w:val="000080"/>
                <w:sz w:val="27"/>
                <w:szCs w:val="27"/>
                <w:rtl/>
              </w:rPr>
              <w:br/>
              <w:t>إنهم أعز من الكبريت الأحمر .</w:t>
            </w:r>
            <w:r w:rsidRPr="008B1B84">
              <w:rPr>
                <w:rFonts w:ascii="Times New Roman" w:eastAsia="Times New Roman" w:hAnsi="Times New Roman" w:cs="Times New Roman"/>
                <w:color w:val="000080"/>
                <w:sz w:val="27"/>
                <w:szCs w:val="27"/>
                <w:rtl/>
              </w:rPr>
              <w:br/>
              <w:t xml:space="preserve">وهذه هي الأمور التي جاءت دعوة النبي محمد صلى الله عليه وسلم بها " هو الذي بعث في الأميين رسولا منهم يتلو عليهم آياته ويزكيهم ويعلمهم الكتاب والحكمة وإن كانوا من قبل لفي ضلال مبين " </w:t>
            </w:r>
            <w:r w:rsidRPr="008B1B84">
              <w:rPr>
                <w:rFonts w:ascii="Times New Roman" w:eastAsia="Times New Roman" w:hAnsi="Times New Roman" w:cs="Times New Roman"/>
                <w:color w:val="000080"/>
                <w:sz w:val="27"/>
                <w:szCs w:val="27"/>
                <w:rtl/>
              </w:rPr>
              <w:br/>
              <w:t>فكل مقصد من هذه المقاصد له وسائله ، وينبغي أن نسعى في إيجاد هذه الوسائل لتتحقق الأهداف .</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FF"/>
                <w:sz w:val="27"/>
                <w:szCs w:val="27"/>
                <w:rtl/>
              </w:rPr>
              <w:t>الشرط الثالث : عمق الوعي بالإسلام والواقع</w:t>
            </w:r>
            <w:r w:rsidRPr="008B1B84">
              <w:rPr>
                <w:rFonts w:ascii="Times New Roman" w:eastAsia="Times New Roman" w:hAnsi="Times New Roman" w:cs="Times New Roman"/>
                <w:color w:val="0000FF"/>
                <w:sz w:val="27"/>
                <w:szCs w:val="27"/>
                <w:rtl/>
              </w:rPr>
              <w:br/>
            </w:r>
            <w:r w:rsidRPr="008B1B84">
              <w:rPr>
                <w:rFonts w:ascii="Times New Roman" w:eastAsia="Times New Roman" w:hAnsi="Times New Roman" w:cs="Times New Roman"/>
                <w:color w:val="000080"/>
                <w:sz w:val="27"/>
                <w:szCs w:val="27"/>
                <w:rtl/>
              </w:rPr>
              <w:t xml:space="preserve">وهي بعبارة الأصوليين والفقهاء ما يسمى بـ ( فقه الحال ) أو (فقه الوقائع ) ، فالعالم الآن يمر بثورة هائلة في مجالات الاتصالات جعلت الغزو الثقافي يطل علينا من كل باب ، وبما أنَّ قانون الغاب هو الحاكم ، فقد أصبحت ثقافة المستعمر الأقوى تفرض كيانها وتعمل بأساليبها الخبيثة الماكرة في طمس الهوية الإسلامية ، والمسلم المعاصر يواجه تحديات خطيرة على كافة المستويات ، ولم تعد التشكيل التربوي يخضع لمعايير محددة كالبيت والمدرسة والمسجد ، فإن التلفاز والدش والانترنت صار هو المربي الأول لا الأب والأم ، والمناهج الدراسية لا تعطي درس الدين حقه ناهيك عما فيها من أباطيل ، والمساجد لا تقوم بدورها في </w:t>
            </w:r>
            <w:r w:rsidRPr="008B1B84">
              <w:rPr>
                <w:rFonts w:ascii="Times New Roman" w:eastAsia="Times New Roman" w:hAnsi="Times New Roman" w:cs="Times New Roman"/>
                <w:color w:val="000080"/>
                <w:sz w:val="27"/>
                <w:szCs w:val="27"/>
                <w:rtl/>
              </w:rPr>
              <w:lastRenderedPageBreak/>
              <w:t>أغلب الأحيان .</w:t>
            </w:r>
            <w:r w:rsidRPr="008B1B84">
              <w:rPr>
                <w:rFonts w:ascii="Times New Roman" w:eastAsia="Times New Roman" w:hAnsi="Times New Roman" w:cs="Times New Roman"/>
                <w:color w:val="000080"/>
                <w:sz w:val="27"/>
                <w:szCs w:val="27"/>
                <w:rtl/>
              </w:rPr>
              <w:br/>
              <w:t>والأسرة المسلمة صارت تواجه مشكلات لم نعهدها قبل ذلك ، لأنَّ الدين عندنا لم يعد هو الفيصل في الأمور ، فالأسرة المسلمة على حافة الهاوية .</w:t>
            </w:r>
            <w:r w:rsidRPr="008B1B84">
              <w:rPr>
                <w:rFonts w:ascii="Times New Roman" w:eastAsia="Times New Roman" w:hAnsi="Times New Roman" w:cs="Times New Roman"/>
                <w:color w:val="000080"/>
                <w:sz w:val="27"/>
                <w:szCs w:val="27"/>
                <w:rtl/>
              </w:rPr>
              <w:br/>
              <w:t>في ظل تلك الأجواء نحتاج إلى الداعية الرباني الذي يفقه الواقع الذي يعيشه ، فهو يعلم أنَّ أغلب المسلمين مغيبون عن الحقيقة وأنَّ تبصيرهم إزالة الغيام من أمامهم كفيل بإذن الله بإعادة الأمور إلى نصابها ، لكن كيف ؟ تلك مسألة سنتعرض لها لاحقًا .</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FF"/>
                <w:sz w:val="27"/>
                <w:szCs w:val="27"/>
                <w:rtl/>
              </w:rPr>
              <w:t>الشرط الرابع : جدية الأخذ بالكتاب والسنة</w:t>
            </w:r>
            <w:r w:rsidRPr="008B1B84">
              <w:rPr>
                <w:rFonts w:ascii="Times New Roman" w:eastAsia="Times New Roman" w:hAnsi="Times New Roman" w:cs="Times New Roman"/>
                <w:color w:val="0000FF"/>
                <w:sz w:val="27"/>
                <w:szCs w:val="27"/>
                <w:rtl/>
              </w:rPr>
              <w:br/>
            </w:r>
            <w:r w:rsidRPr="008B1B84">
              <w:rPr>
                <w:rFonts w:ascii="Times New Roman" w:eastAsia="Times New Roman" w:hAnsi="Times New Roman" w:cs="Times New Roman"/>
                <w:color w:val="000080"/>
                <w:sz w:val="27"/>
                <w:szCs w:val="27"/>
                <w:rtl/>
              </w:rPr>
              <w:t>لا شك في أننا نتفق حول هذا الشرط أعني المرجعية إلى الكتاب والسنة ، تلك المرجعية المنضبطة بفهم سلف الامة ، حتى لا نقع في درك الشطحات والأقوال الشاذة ، التي لم تخرج في الأمة إلا بسبب عدم التقيد بهذا القيد اللازم .</w:t>
            </w:r>
            <w:r w:rsidRPr="008B1B84">
              <w:rPr>
                <w:rFonts w:ascii="Times New Roman" w:eastAsia="Times New Roman" w:hAnsi="Times New Roman" w:cs="Times New Roman"/>
                <w:color w:val="000080"/>
                <w:sz w:val="27"/>
                <w:szCs w:val="27"/>
                <w:rtl/>
              </w:rPr>
              <w:br/>
              <w:t>لكني هنا أثير مسألة " الجدية " في اتباع هذا المسلك ، لا سيما والحرب العلمانية الضروس تشن لدك هذا الأصل من أساسه ، فلم يعد الخلاف عندهم في التقيد بفهم السلف ، والانضباط بأصولهم ، بل تعدى الأمر لإنكار السنة ، ثم التطاول على القرآن ، ثم إظهار الوجه الحقيقي حين نالوا من الله ورسوله ، وإلى الله المشتكى .</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FF"/>
                <w:sz w:val="27"/>
                <w:szCs w:val="27"/>
                <w:rtl/>
              </w:rPr>
              <w:t>الشرط الخامس : صدق الجهاد في سبيل الله</w:t>
            </w:r>
            <w:r w:rsidRPr="008B1B84">
              <w:rPr>
                <w:rFonts w:ascii="Times New Roman" w:eastAsia="Times New Roman" w:hAnsi="Times New Roman" w:cs="Times New Roman"/>
                <w:color w:val="0000FF"/>
                <w:sz w:val="27"/>
                <w:szCs w:val="27"/>
                <w:rtl/>
              </w:rPr>
              <w:br/>
            </w:r>
            <w:r w:rsidRPr="008B1B84">
              <w:rPr>
                <w:rFonts w:ascii="Times New Roman" w:eastAsia="Times New Roman" w:hAnsi="Times New Roman" w:cs="Times New Roman"/>
                <w:color w:val="000080"/>
                <w:sz w:val="27"/>
                <w:szCs w:val="27"/>
                <w:rtl/>
              </w:rPr>
              <w:t>قال تعالى : "َأم حَسِبْتُمْ أَن تُتْرَكُواْ وَلَمَّا يَعْلَمِ اللّهُ الَّذِينَ جَاهَدُواْ مِنكُمْ وَلَمْ يَتَّخِذُواْ مِن دُونِ اللّهِ وَلاَ رَسُولِهِ وَلاَ الْمُؤْمِنِينَ وَلِيجَةً وَاللّهُ خَبِيرٌ بِمَا تَعْمَلُونَ " .</w:t>
            </w:r>
            <w:r w:rsidRPr="008B1B84">
              <w:rPr>
                <w:rFonts w:ascii="Times New Roman" w:eastAsia="Times New Roman" w:hAnsi="Times New Roman" w:cs="Times New Roman"/>
                <w:color w:val="000080"/>
                <w:sz w:val="27"/>
                <w:szCs w:val="27"/>
                <w:rtl/>
              </w:rPr>
              <w:br/>
              <w:t>وقال تعالى : "أَمْ حَسِبْتُمْ أَن تَدْخُلُواْ الْجَنَّةَ وَلَمَّا يَعْلَمِ اللّهُ الَّذِينَ جَاهَدُواْ مِنكُمْ وَيَعْلَمَ الصَّابِرِينَ " .</w:t>
            </w:r>
            <w:r w:rsidRPr="008B1B84">
              <w:rPr>
                <w:rFonts w:ascii="Times New Roman" w:eastAsia="Times New Roman" w:hAnsi="Times New Roman" w:cs="Times New Roman"/>
                <w:color w:val="000080"/>
                <w:sz w:val="27"/>
                <w:szCs w:val="27"/>
                <w:rtl/>
              </w:rPr>
              <w:br/>
              <w:t>وقال تعالى " والذين جاهدوا فينا لنهدينهم سبلنا "</w:t>
            </w:r>
            <w:r w:rsidRPr="008B1B84">
              <w:rPr>
                <w:rFonts w:ascii="Times New Roman" w:eastAsia="Times New Roman" w:hAnsi="Times New Roman" w:cs="Times New Roman"/>
                <w:color w:val="000080"/>
                <w:sz w:val="27"/>
                <w:szCs w:val="27"/>
                <w:rtl/>
              </w:rPr>
              <w:br/>
              <w:t>وهنا يأتي الابتلاء والتمحيص ، وامتحان النوايا بين الصدق والكذب ، فيبدو من يريد الدنيا ومن يريد الآخرة .</w:t>
            </w:r>
            <w:r w:rsidRPr="008B1B84">
              <w:rPr>
                <w:rFonts w:ascii="Times New Roman" w:eastAsia="Times New Roman" w:hAnsi="Times New Roman" w:cs="Times New Roman"/>
                <w:color w:val="000080"/>
                <w:sz w:val="27"/>
                <w:szCs w:val="27"/>
                <w:rtl/>
              </w:rPr>
              <w:br/>
              <w:t>ولا يكون جهاد دون عداد العدة للنزال ، فلا يكون الداعية مصيبًا في توجهه دون أن يستكمل أدواته التي سيخوض بها المعركة من أجل إعلاء كلمة الله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0000FF"/>
                <w:sz w:val="27"/>
                <w:szCs w:val="27"/>
                <w:rtl/>
              </w:rPr>
              <w:t xml:space="preserve">الشرط السادس : الالتزام بآداب العمل الجماعي وشروطه </w:t>
            </w:r>
            <w:r w:rsidRPr="008B1B84">
              <w:rPr>
                <w:rFonts w:ascii="Times New Roman" w:eastAsia="Times New Roman" w:hAnsi="Times New Roman" w:cs="Times New Roman"/>
                <w:color w:val="0000FF"/>
                <w:sz w:val="27"/>
                <w:szCs w:val="27"/>
                <w:rtl/>
              </w:rPr>
              <w:br/>
            </w:r>
            <w:r w:rsidRPr="008B1B84">
              <w:rPr>
                <w:rFonts w:ascii="Times New Roman" w:eastAsia="Times New Roman" w:hAnsi="Times New Roman" w:cs="Times New Roman"/>
                <w:color w:val="000080"/>
                <w:sz w:val="27"/>
                <w:szCs w:val="27"/>
                <w:rtl/>
              </w:rPr>
              <w:t>فمن ذلك وحدة الصف وعدم التنازع فيما لا يستوجب النزاع ، وهنا ينبغي أن تنأى الأهواء والخلافات الشخصية لتشق عصا الجماعة تحت مزاعم جوفاء لا تنظر إلى الآثار الوخيمة التي تترتب على هذه الخلافات ، فيترتب على إنكار منكر منكرات أشدّ لا سيما فساد ذات البين بين أصحاب التوجهات الواحدة .</w:t>
            </w:r>
            <w:r w:rsidRPr="008B1B84">
              <w:rPr>
                <w:rFonts w:ascii="Times New Roman" w:eastAsia="Times New Roman" w:hAnsi="Times New Roman" w:cs="Times New Roman"/>
                <w:color w:val="000080"/>
                <w:sz w:val="27"/>
                <w:szCs w:val="27"/>
                <w:rtl/>
              </w:rPr>
              <w:br/>
              <w:t xml:space="preserve">أخرج الإمام أحمد والترمذي في جامعه وقال : حديث صحيح ، وأبو داود وصححه الألباني قوله صلى الله عليه وسلم : " فإنَّ فساد ذات البين هي الحالقة " </w:t>
            </w:r>
            <w:r w:rsidRPr="008B1B84">
              <w:rPr>
                <w:rFonts w:ascii="Times New Roman" w:eastAsia="Times New Roman" w:hAnsi="Times New Roman" w:cs="Times New Roman"/>
                <w:color w:val="000080"/>
                <w:sz w:val="27"/>
                <w:szCs w:val="27"/>
                <w:rtl/>
              </w:rPr>
              <w:br/>
              <w:t>أي أنها تحلق دين المرء فعياذًا بالله أن نقع في هذا .</w:t>
            </w:r>
            <w:r w:rsidRPr="008B1B84">
              <w:rPr>
                <w:rFonts w:ascii="Times New Roman" w:eastAsia="Times New Roman" w:hAnsi="Times New Roman" w:cs="Times New Roman"/>
                <w:color w:val="000080"/>
                <w:sz w:val="27"/>
                <w:szCs w:val="27"/>
                <w:rtl/>
              </w:rPr>
              <w:br/>
              <w:t>ومن هذه الآداب أنَّ الساحة طالما كانت مشتركة فلا يجوز بحكم الشراكة أن يحدث طرف ما يسبب الضرر على الآخر ، فلا ضرر ولا ضرار .</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FF"/>
                <w:sz w:val="27"/>
                <w:szCs w:val="27"/>
                <w:rtl/>
              </w:rPr>
              <w:t>الشرط السابع : وضوح مفهوم الولاء والبعد عن خط الاحتواء</w:t>
            </w:r>
            <w:r w:rsidRPr="008B1B84">
              <w:rPr>
                <w:rFonts w:ascii="Times New Roman" w:eastAsia="Times New Roman" w:hAnsi="Times New Roman" w:cs="Times New Roman"/>
                <w:color w:val="0000FF"/>
                <w:sz w:val="27"/>
                <w:szCs w:val="27"/>
                <w:rtl/>
              </w:rPr>
              <w:br/>
            </w:r>
            <w:r w:rsidRPr="008B1B84">
              <w:rPr>
                <w:rFonts w:ascii="Times New Roman" w:eastAsia="Times New Roman" w:hAnsi="Times New Roman" w:cs="Times New Roman"/>
                <w:color w:val="000080"/>
                <w:sz w:val="27"/>
                <w:szCs w:val="27"/>
                <w:rtl/>
              </w:rPr>
              <w:t xml:space="preserve">أحيانًا بسبب عدم وضوح الأهداف والوسائل يحدث كثير من خلط الأوراق ، ويظن أن الدعوة إلى المنهج السلفي يعد نوعًا من التعصب أو الحزبية ، والأمر خلاف ذلك ، فالدعوة هنا إلى منهج لا إلى أشخاص ، والمنهج في حد ذاته معصوم لأنه لا يتقيد إلا يالكتاب والسنة والإجماع ، فالولاء هنا لله ولرسوله لا لفلان وفلان من الشيوخ </w:t>
            </w:r>
            <w:r w:rsidRPr="008B1B84">
              <w:rPr>
                <w:rFonts w:ascii="Times New Roman" w:eastAsia="Times New Roman" w:hAnsi="Times New Roman" w:cs="Times New Roman"/>
                <w:color w:val="000080"/>
                <w:sz w:val="27"/>
                <w:szCs w:val="27"/>
                <w:rtl/>
              </w:rPr>
              <w:br/>
              <w:t xml:space="preserve">يقول شيخ الإسلام ابن تيمية (20/5) : " فالواجب على كل مؤمن أن يحب ما أحب الله ورسوله ، وأن </w:t>
            </w:r>
            <w:r w:rsidRPr="008B1B84">
              <w:rPr>
                <w:rFonts w:ascii="Times New Roman" w:eastAsia="Times New Roman" w:hAnsi="Times New Roman" w:cs="Times New Roman"/>
                <w:color w:val="000080"/>
                <w:sz w:val="27"/>
                <w:szCs w:val="27"/>
                <w:rtl/>
              </w:rPr>
              <w:lastRenderedPageBreak/>
              <w:t>يبغض ما أبغضه الله ورسوله مما دل عليه في كتابه فلا يجوز لأحد أن يجعل الأصل في الدين لشخص إلا لرسول الله صلى الله عليه وسلم ، ولا بقول إلا لكتاب الله عز وجل ، ومن نصب شخصا كائنا من كان فوالى وعادى على موافقته في القول والفعل فهو { من الذين فرقوا دينهم وكانوا شيعا } الآية وإذا تفقه الرجل وتأدب بطريقة قوم من المؤمنين مثل : اتباع : الأئمة والمشايخ ; فليس له أن يجعل قدوته وأصحابه هم العيار فيوالي من وافقهم ويعادي من خالفهم فينبغي للإنسان أن يعود نفسه التفقه الباطن في قلبه والعمل به فهذا زاجر . وكمائن القلوب تظهر عند المحن . وليس لأحد أن يدعو إلى مقالة أو يعتقدها لكونها قول أصحابه ولا يناجز عليها بل لأجل أنها مما أمر الله به ورسوله ; أو أخبر الله به ورسوله ; لكون ذلك طاعة لله ورسوله . وينبغي للداعي أن يقدم فيما استدلوا به من القرآن ; فإنه نور وهدى ; ثم يجعل إمام الأئمة رسول الله صلى الله عليه وسلم ; ثم كلام الأئمة . ولا يخلو أمر الداعي من أمرين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FF0000"/>
                <w:sz w:val="27"/>
                <w:szCs w:val="27"/>
                <w:rtl/>
              </w:rPr>
              <w:t>الأول :</w:t>
            </w:r>
            <w:r w:rsidRPr="008B1B84">
              <w:rPr>
                <w:rFonts w:ascii="Times New Roman" w:eastAsia="Times New Roman" w:hAnsi="Times New Roman" w:cs="Times New Roman"/>
                <w:color w:val="000080"/>
                <w:sz w:val="27"/>
                <w:szCs w:val="27"/>
                <w:rtl/>
              </w:rPr>
              <w:t xml:space="preserve"> أن يكون مجتهدا أو مقلدا فالمجتهد ينظر في تصانيف المتقدمين من القرون الثلاثة ; ثم يرجح ما ينبغي ترجيحه .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FF0000"/>
                <w:sz w:val="27"/>
                <w:szCs w:val="27"/>
                <w:rtl/>
              </w:rPr>
              <w:t>الثاني :</w:t>
            </w:r>
            <w:r w:rsidRPr="008B1B84">
              <w:rPr>
                <w:rFonts w:ascii="Times New Roman" w:eastAsia="Times New Roman" w:hAnsi="Times New Roman" w:cs="Times New Roman"/>
                <w:color w:val="000080"/>
                <w:sz w:val="27"/>
                <w:szCs w:val="27"/>
                <w:rtl/>
              </w:rPr>
              <w:t xml:space="preserve"> المقلد يقلد السلف ; إذ القرون المتقدمة أفضل مما بعدها . فإذا تبين هذا فنقول كما أمرنا ربنا : { قولوا آمنا بالله وما أنزل إلينا } إلى قوله : { مسلمون } ونأمر بما أمرنا به . وننهى عما نهانا عنه في نص كتابه وعلى لسان نبيه صلى الله عليه وسلم كما قال تعالى :" وما آتاكم الرسول فخذوه " الآية فمبنى أحكام هذا الدين على ثلاثة أقسام : الكتاب ; والسنة ; والإجماع أهـ</w:t>
            </w:r>
            <w:r w:rsidRPr="008B1B84">
              <w:rPr>
                <w:rFonts w:ascii="Times New Roman" w:eastAsia="Times New Roman" w:hAnsi="Times New Roman" w:cs="Times New Roman"/>
                <w:color w:val="000080"/>
                <w:sz w:val="27"/>
                <w:szCs w:val="27"/>
                <w:rtl/>
              </w:rPr>
              <w:br/>
              <w:t>وهنا تأتي مسألة التميز والاستقلالية ، فنحن نحتاج إلى دعاة متمايزين ، لأنَّ من شأن هذا التميز أن يغطي أكبر قدر من احتياجات الناس ، وبهذا يخدم كل داعية شريحة معينة من المجتمع ، ولذلك يتكرر التنبيه على نبذ التقليد بكافة صوره ، ولا يتأتى لنا ذلك إلا بوضوح المنهج والبعد عن الحزبيات والتعصب المقيت ، فلا يكون لواء الولاء والبراء إلا لله ورسوله .</w:t>
            </w:r>
            <w:r w:rsidRPr="008B1B84">
              <w:rPr>
                <w:rFonts w:ascii="Times New Roman" w:eastAsia="Times New Roman" w:hAnsi="Times New Roman" w:cs="Times New Roman"/>
                <w:color w:val="000080"/>
                <w:sz w:val="27"/>
                <w:szCs w:val="27"/>
                <w:rtl/>
              </w:rPr>
              <w:br/>
              <w:t>وينبغي أن ندرك أنَّ من صور التميز الالتزام المطلق بشرائع الإسلام فإنها شهادة حق أما التقصير فإنه مرفوض ولا مسوغ له وإن تعددت الذرائع فإنَّ التفريط ولو في القليل شهادة باطل توصم بها الدعوة ككل .</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FF"/>
                <w:sz w:val="27"/>
                <w:szCs w:val="27"/>
                <w:rtl/>
              </w:rPr>
              <w:t xml:space="preserve">الشرط الثامن : النصيحة للإصلاح </w:t>
            </w:r>
            <w:r w:rsidRPr="008B1B84">
              <w:rPr>
                <w:rFonts w:ascii="Times New Roman" w:eastAsia="Times New Roman" w:hAnsi="Times New Roman" w:cs="Times New Roman"/>
                <w:color w:val="0000FF"/>
                <w:sz w:val="27"/>
                <w:szCs w:val="27"/>
                <w:rtl/>
              </w:rPr>
              <w:br/>
            </w:r>
            <w:r w:rsidRPr="008B1B84">
              <w:rPr>
                <w:rFonts w:ascii="Times New Roman" w:eastAsia="Times New Roman" w:hAnsi="Times New Roman" w:cs="Times New Roman"/>
                <w:color w:val="000080"/>
                <w:sz w:val="27"/>
                <w:szCs w:val="27"/>
                <w:rtl/>
              </w:rPr>
              <w:t xml:space="preserve">قال تعالى : " والعصر إن الإنسان لفي خسر إلا الذين آمنوا وعملوا الصالحات وتواصوا بالحق وتواصوا بالصبر " </w:t>
            </w:r>
            <w:r w:rsidRPr="008B1B84">
              <w:rPr>
                <w:rFonts w:ascii="Times New Roman" w:eastAsia="Times New Roman" w:hAnsi="Times New Roman" w:cs="Times New Roman"/>
                <w:color w:val="000080"/>
                <w:sz w:val="27"/>
                <w:szCs w:val="27"/>
                <w:rtl/>
              </w:rPr>
              <w:br/>
              <w:t>وفي صحيح مسلم قال صلى الله عليه وسلم : " الدين النصيحة "</w:t>
            </w:r>
            <w:r w:rsidRPr="008B1B84">
              <w:rPr>
                <w:rFonts w:ascii="Times New Roman" w:eastAsia="Times New Roman" w:hAnsi="Times New Roman" w:cs="Times New Roman"/>
                <w:color w:val="000080"/>
                <w:sz w:val="27"/>
                <w:szCs w:val="27"/>
                <w:rtl/>
              </w:rPr>
              <w:br/>
              <w:t xml:space="preserve">وفي الصحيحين قال جابر بن عبد الله : بايعت رسول الله صلى الله عليه وسلم على إقام الصلاة وإيتاء الزكاة والنصح لكل مسلم . </w:t>
            </w:r>
            <w:r w:rsidRPr="008B1B84">
              <w:rPr>
                <w:rFonts w:ascii="Times New Roman" w:eastAsia="Times New Roman" w:hAnsi="Times New Roman" w:cs="Times New Roman"/>
                <w:color w:val="000080"/>
                <w:sz w:val="27"/>
                <w:szCs w:val="27"/>
                <w:rtl/>
              </w:rPr>
              <w:br/>
              <w:t xml:space="preserve">ويقول شيخ الإسلام ابن تيمية (28/603) : أعظم ما عبد الله به نصيحة خلقه فالنصيحة عماد الدين وقوامه ، وحقيقتها قبول الحق وإن خالف الهوى وكان بغيضًا إلى النفس ، ورد الباطل على قائله ولو كان حبيبًا </w:t>
            </w:r>
            <w:r w:rsidRPr="008B1B84">
              <w:rPr>
                <w:rFonts w:ascii="Times New Roman" w:eastAsia="Times New Roman" w:hAnsi="Times New Roman" w:cs="Times New Roman"/>
                <w:color w:val="000080"/>
                <w:sz w:val="27"/>
                <w:szCs w:val="27"/>
                <w:rtl/>
              </w:rPr>
              <w:br/>
              <w:t>وفرق بين النصيحة والفضيحة ، فكلما كان النصح في السر دون العلن كان أفضل ، وكلما الخلافات تحل بالنصح المتبادل داخل الحجرات المغلقة كان أولى ،</w:t>
            </w:r>
            <w:r w:rsidRPr="008B1B84">
              <w:rPr>
                <w:rFonts w:ascii="Times New Roman" w:eastAsia="Times New Roman" w:hAnsi="Times New Roman" w:cs="Times New Roman"/>
                <w:color w:val="000080"/>
                <w:sz w:val="27"/>
                <w:szCs w:val="27"/>
                <w:rtl/>
              </w:rPr>
              <w:br/>
              <w:t>ولا أرى أنَّ ثمرات هذا التناصح ستبدو في الأفق دون أن تتآلف القلوب وتنبذ العداوات ، وتهمش الذاتيات . هذا بين أهل الدعوة .</w:t>
            </w:r>
            <w:r w:rsidRPr="008B1B84">
              <w:rPr>
                <w:rFonts w:ascii="Times New Roman" w:eastAsia="Times New Roman" w:hAnsi="Times New Roman" w:cs="Times New Roman"/>
                <w:color w:val="000080"/>
                <w:sz w:val="27"/>
                <w:szCs w:val="27"/>
                <w:rtl/>
              </w:rPr>
              <w:br/>
              <w:t>أما بذل النصيحة لكل مسلم ، فإنه يقتضي أنْ تكون رفيقًا بهم وإن أجرموا وتعدوا فلن تعدم فيهم الخير .</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FF"/>
                <w:sz w:val="27"/>
                <w:szCs w:val="27"/>
                <w:rtl/>
              </w:rPr>
              <w:t>الشرط التاسع : الاختصاص</w:t>
            </w:r>
            <w:r w:rsidRPr="008B1B84">
              <w:rPr>
                <w:rFonts w:ascii="Times New Roman" w:eastAsia="Times New Roman" w:hAnsi="Times New Roman" w:cs="Times New Roman"/>
                <w:color w:val="0000FF"/>
                <w:sz w:val="27"/>
                <w:szCs w:val="27"/>
                <w:rtl/>
              </w:rPr>
              <w:br/>
            </w:r>
            <w:r w:rsidRPr="008B1B84">
              <w:rPr>
                <w:rFonts w:ascii="Times New Roman" w:eastAsia="Times New Roman" w:hAnsi="Times New Roman" w:cs="Times New Roman"/>
                <w:color w:val="000080"/>
                <w:sz w:val="27"/>
                <w:szCs w:val="27"/>
                <w:rtl/>
              </w:rPr>
              <w:t xml:space="preserve">من الشروط اللازمة للدعوة إلى الله في هذا العصر التخصص ، فتكثيف الجهد في تخصص معين نبغ فيه الداعية ، ومع التمايز والاستقلالية ، من شأنه أن بتباعد عن السطحيات ، ولكن هذا الشرط مقيد بأن يوجد في الساحة من يسد جميع الثغرات ، هذا في ميدان الفقه وآخر في العقيدة وآخر في السنة وآخر في علوم القرآن ، وهذا في الطب وآخر في الاقتصاد وآخر في الهندسة وهكذا نجد نوعيات مختلفة بثقافات مختلفة </w:t>
            </w:r>
            <w:r w:rsidRPr="008B1B84">
              <w:rPr>
                <w:rFonts w:ascii="Times New Roman" w:eastAsia="Times New Roman" w:hAnsi="Times New Roman" w:cs="Times New Roman"/>
                <w:color w:val="000080"/>
                <w:sz w:val="27"/>
                <w:szCs w:val="27"/>
                <w:rtl/>
              </w:rPr>
              <w:lastRenderedPageBreak/>
              <w:t>يجمعها منهج واحد أهدافهم واضحة أدواتهم راسخة أصحاب رؤية واقعية ، صادقين في جهادهم ، ملتزمين بضوابط المنهج، لهم شخصيات متميزة مستقلة ، لا توالي إلا في الله ولا تعادي إلا في الله ، يبذلهم جهدهم في نصيحة عباد الله بأفضل وسيلة .</w:t>
            </w:r>
            <w:r w:rsidRPr="008B1B84">
              <w:rPr>
                <w:rFonts w:ascii="Times New Roman" w:eastAsia="Times New Roman" w:hAnsi="Times New Roman" w:cs="Times New Roman"/>
                <w:color w:val="000080"/>
                <w:sz w:val="27"/>
                <w:szCs w:val="27"/>
                <w:rtl/>
              </w:rPr>
              <w:br/>
              <w:t>وهذا يجعلنا نتساءل :</w:t>
            </w:r>
          </w:p>
          <w:p w:rsidR="008B1B84" w:rsidRPr="008B1B84" w:rsidRDefault="008B1B84" w:rsidP="008B1B84">
            <w:pPr>
              <w:bidi/>
              <w:spacing w:before="100" w:beforeAutospacing="1" w:after="100" w:afterAutospacing="1" w:line="240" w:lineRule="auto"/>
              <w:jc w:val="center"/>
              <w:rPr>
                <w:rFonts w:ascii="Times New Roman" w:eastAsia="Times New Roman" w:hAnsi="Times New Roman" w:cs="Times New Roman"/>
                <w:sz w:val="24"/>
                <w:szCs w:val="24"/>
                <w:rtl/>
              </w:rPr>
            </w:pPr>
            <w:r w:rsidRPr="008B1B84">
              <w:rPr>
                <w:rFonts w:ascii="Times New Roman" w:eastAsia="Times New Roman" w:hAnsi="Times New Roman" w:cs="Times New Roman"/>
                <w:color w:val="FF0000"/>
                <w:sz w:val="36"/>
                <w:szCs w:val="36"/>
                <w:rtl/>
              </w:rPr>
              <w:t>كيف ندعو إلى الله ؟</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FF"/>
                <w:sz w:val="36"/>
                <w:szCs w:val="36"/>
                <w:rtl/>
              </w:rPr>
              <w:t xml:space="preserve">أولاً : أن نعرف من ندعو </w:t>
            </w:r>
            <w:r w:rsidRPr="008B1B84">
              <w:rPr>
                <w:rFonts w:ascii="Times New Roman" w:eastAsia="Times New Roman" w:hAnsi="Times New Roman" w:cs="Times New Roman"/>
                <w:color w:val="0000FF"/>
                <w:sz w:val="36"/>
                <w:szCs w:val="36"/>
                <w:rtl/>
              </w:rPr>
              <w:br/>
            </w:r>
            <w:r w:rsidRPr="008B1B84">
              <w:rPr>
                <w:rFonts w:ascii="Times New Roman" w:eastAsia="Times New Roman" w:hAnsi="Times New Roman" w:cs="Times New Roman"/>
                <w:color w:val="000080"/>
                <w:sz w:val="27"/>
                <w:szCs w:val="27"/>
                <w:rtl/>
              </w:rPr>
              <w:t>فالناس أصناف عدة فمنهم :</w:t>
            </w:r>
            <w:r w:rsidRPr="008B1B84">
              <w:rPr>
                <w:rFonts w:ascii="Times New Roman" w:eastAsia="Times New Roman" w:hAnsi="Times New Roman" w:cs="Times New Roman"/>
                <w:color w:val="000080"/>
                <w:sz w:val="27"/>
                <w:szCs w:val="27"/>
                <w:rtl/>
              </w:rPr>
              <w:br/>
              <w:t>1) المريض الذي يحتاج إلى الدواء الناجع .</w:t>
            </w:r>
            <w:r w:rsidRPr="008B1B84">
              <w:rPr>
                <w:rFonts w:ascii="Times New Roman" w:eastAsia="Times New Roman" w:hAnsi="Times New Roman" w:cs="Times New Roman"/>
                <w:color w:val="000080"/>
                <w:sz w:val="27"/>
                <w:szCs w:val="27"/>
                <w:rtl/>
              </w:rPr>
              <w:br/>
              <w:t>2) والجاهل الأمي الجافي .</w:t>
            </w:r>
            <w:r w:rsidRPr="008B1B84">
              <w:rPr>
                <w:rFonts w:ascii="Times New Roman" w:eastAsia="Times New Roman" w:hAnsi="Times New Roman" w:cs="Times New Roman"/>
                <w:color w:val="000080"/>
                <w:sz w:val="27"/>
                <w:szCs w:val="27"/>
                <w:rtl/>
              </w:rPr>
              <w:br/>
              <w:t>3) والمكابر المغرور المجادل .</w:t>
            </w:r>
            <w:r w:rsidRPr="008B1B84">
              <w:rPr>
                <w:rFonts w:ascii="Times New Roman" w:eastAsia="Times New Roman" w:hAnsi="Times New Roman" w:cs="Times New Roman"/>
                <w:color w:val="000080"/>
                <w:sz w:val="27"/>
                <w:szCs w:val="27"/>
                <w:rtl/>
              </w:rPr>
              <w:br/>
              <w:t xml:space="preserve">وكلً صنف من هذه الأصناف الثلاثة يحتاج إلى فقه عالٍ في التعامل معه ، ولهذا كان من شرط الآمر بالمعروف الناهي عن المنكر أن يكون حكيماً فيما يأمر حكيماً فيما ينهى ، والحكمة وضع الأمور في نصابها </w:t>
            </w:r>
            <w:r w:rsidRPr="008B1B84">
              <w:rPr>
                <w:rFonts w:ascii="Times New Roman" w:eastAsia="Times New Roman" w:hAnsi="Times New Roman" w:cs="Times New Roman"/>
                <w:color w:val="000080"/>
                <w:sz w:val="27"/>
                <w:szCs w:val="27"/>
                <w:rtl/>
              </w:rPr>
              <w:br/>
              <w:t>ووضع الندى في موضع السيف بالعلا مضر كوضع السيف في موضع الندى</w:t>
            </w:r>
            <w:r w:rsidRPr="008B1B84">
              <w:rPr>
                <w:rFonts w:ascii="Times New Roman" w:eastAsia="Times New Roman" w:hAnsi="Times New Roman" w:cs="Times New Roman"/>
                <w:color w:val="000080"/>
                <w:sz w:val="27"/>
                <w:szCs w:val="27"/>
                <w:rtl/>
              </w:rPr>
              <w:br/>
              <w:t>ويرتبط بهذا الشأن ما سبق الحديث عنه في شأن فقه الحال والبصر بواقع الأمور.</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FF"/>
                <w:sz w:val="36"/>
                <w:szCs w:val="36"/>
                <w:rtl/>
              </w:rPr>
              <w:t xml:space="preserve">ثانيًا : التدرج </w:t>
            </w:r>
            <w:r w:rsidRPr="008B1B84">
              <w:rPr>
                <w:rFonts w:ascii="Times New Roman" w:eastAsia="Times New Roman" w:hAnsi="Times New Roman" w:cs="Times New Roman"/>
                <w:color w:val="0000FF"/>
                <w:sz w:val="36"/>
                <w:szCs w:val="36"/>
                <w:rtl/>
              </w:rPr>
              <w:br/>
            </w:r>
            <w:r w:rsidRPr="008B1B84">
              <w:rPr>
                <w:rFonts w:ascii="Times New Roman" w:eastAsia="Times New Roman" w:hAnsi="Times New Roman" w:cs="Times New Roman"/>
                <w:color w:val="000080"/>
                <w:sz w:val="27"/>
                <w:szCs w:val="27"/>
                <w:rtl/>
              </w:rPr>
              <w:t xml:space="preserve">في الصحيحين عن ابن عباس رضي الله عنهما قال : قَالَ رَسُولُ اللَّهِ صَلَّى اللَّهُ عَلَيْهِ وَسَلَّمَ لِمُعَاذِ بْنِ جَبَلٍ حِينَ بَعَثَهُ إِلَى الْيَمَنِ </w:t>
            </w:r>
            <w:r w:rsidRPr="008B1B84">
              <w:rPr>
                <w:rFonts w:ascii="Times New Roman" w:eastAsia="Times New Roman" w:hAnsi="Times New Roman" w:cs="Times New Roman"/>
                <w:color w:val="000080"/>
                <w:sz w:val="27"/>
                <w:szCs w:val="27"/>
                <w:rtl/>
              </w:rPr>
              <w:br/>
              <w:t>" إِنَّكَ سَتَأْتِي قَوْمًا أَهْلَ كِتَابٍ فَإِذَا جِئْتَهُمْ فَادْعُهُمْ إِلَى أَنْ يَشْهَدُوا أَنْ لَا إِلَهَ إِلَّا اللَّهُ وَأَنَّ مُحَمَّدًا رَسُولُ اللَّهِ ، فَإِنْ هُمْ أَطَاعُوا لَكَ بِذَلِكَ فَأَخْبِرْهُمْ أَنَّ اللَّهَ قَدْ فَرَضَ عَلَيْهِمْ خَمْسَ صَلَوَاتٍ فِي كُلِّ يَوْمٍ وَلَيْلَةٍ ، فَإِنْ هُمْ أَطَاعُوا لَكَ بِذَلِكَ فَأَخْبِرْهُمْ أَنَّ اللَّهَ قَدْ فَرَضَ عَلَيْهِمْ صَدَقَةً تُؤْخَذُ مِنْ أَغْنِيَائِهِمْ فَتُرَدُّ عَلَى فُقَرَائِهِمْ ، فَإِنْ هُمْ أَطَاعُوا لَكَ بِذَلِكَ فَإِيَّاكَ وَكَرَائِمَ أَمْوَالِهِمْ ، وَاتَّقِ دَعْوَةَ الْمَظْلُومِ فَإِنَّهُ لَيْسَ بَيْنَهُ وَبَيْنَ اللَّهِ حِجَابٌ .</w:t>
            </w:r>
            <w:r w:rsidRPr="008B1B84">
              <w:rPr>
                <w:rFonts w:ascii="Times New Roman" w:eastAsia="Times New Roman" w:hAnsi="Times New Roman" w:cs="Times New Roman"/>
                <w:color w:val="000080"/>
                <w:sz w:val="27"/>
                <w:szCs w:val="27"/>
                <w:rtl/>
              </w:rPr>
              <w:br/>
              <w:t>فالننبي صلى الله عليه وسلم يعلم معاذًا رسوله وداعيته إلى اليمن أن يتدرج معهم وهذا ما يسمى بفقه الأولويات ، بأن نقدم الواجبات الأولى فالأولى ، ونراعي أن نقدم الفرض على المندوب ، والنهي عن المحرمات قبل المكروهات .</w:t>
            </w:r>
            <w:r w:rsidRPr="008B1B84">
              <w:rPr>
                <w:rFonts w:ascii="Times New Roman" w:eastAsia="Times New Roman" w:hAnsi="Times New Roman" w:cs="Times New Roman"/>
                <w:color w:val="000080"/>
                <w:sz w:val="27"/>
                <w:szCs w:val="27"/>
                <w:rtl/>
              </w:rPr>
              <w:br/>
              <w:t>والتدرج لا يعني بحال تقسيم الدين إلى قشور ولباب كما قد يفهم البعض ، بل دين الله تعالى كلٌ واحد .</w:t>
            </w:r>
            <w:r w:rsidRPr="008B1B84">
              <w:rPr>
                <w:rFonts w:ascii="Times New Roman" w:eastAsia="Times New Roman" w:hAnsi="Times New Roman" w:cs="Times New Roman"/>
                <w:color w:val="000080"/>
                <w:sz w:val="27"/>
                <w:szCs w:val="27"/>
                <w:rtl/>
              </w:rPr>
              <w:br/>
              <w:t>ولكي يصل الداعية إلى هذا ينبغي أن يكون فقيهًا فيما يأمر وفيما ينهى ، يعرف كيف يبدأ بما يناسب الناس ، فيراعي أخلاقياتهم وأعمارهم وأوقاتهم وأعمارهم .</w:t>
            </w:r>
            <w:r w:rsidRPr="008B1B84">
              <w:rPr>
                <w:rFonts w:ascii="Times New Roman" w:eastAsia="Times New Roman" w:hAnsi="Times New Roman" w:cs="Times New Roman"/>
                <w:color w:val="000080"/>
                <w:sz w:val="27"/>
                <w:szCs w:val="27"/>
                <w:rtl/>
              </w:rPr>
              <w:br/>
              <w:t xml:space="preserve">قالوا : كونوا ربانيين حلماء فقهاء ، والرباني هو الذي يعلم الناس بصغار العلم قبل كباره . </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FF"/>
                <w:sz w:val="36"/>
                <w:szCs w:val="36"/>
                <w:rtl/>
              </w:rPr>
              <w:t>ثالثًا : تطوير طرق الدعوة .</w:t>
            </w:r>
            <w:r w:rsidRPr="008B1B84">
              <w:rPr>
                <w:rFonts w:ascii="Times New Roman" w:eastAsia="Times New Roman" w:hAnsi="Times New Roman" w:cs="Times New Roman"/>
                <w:color w:val="0000FF"/>
                <w:sz w:val="36"/>
                <w:szCs w:val="36"/>
                <w:rtl/>
              </w:rPr>
              <w:br/>
            </w:r>
            <w:r w:rsidRPr="008B1B84">
              <w:rPr>
                <w:rFonts w:ascii="Times New Roman" w:eastAsia="Times New Roman" w:hAnsi="Times New Roman" w:cs="Times New Roman"/>
                <w:color w:val="000080"/>
                <w:sz w:val="27"/>
                <w:szCs w:val="27"/>
                <w:rtl/>
              </w:rPr>
              <w:t>لابد من مراعاة الطرق المعروفة مع أهل الزمان حتى تكون أكثر وقعًا وتأثيرًا في النفوس والقلوب ، لكن يتحاشى ما قد يؤدي إلى الفساد .</w:t>
            </w:r>
            <w:r w:rsidRPr="008B1B84">
              <w:rPr>
                <w:rFonts w:ascii="Times New Roman" w:eastAsia="Times New Roman" w:hAnsi="Times New Roman" w:cs="Times New Roman"/>
                <w:color w:val="000080"/>
                <w:sz w:val="27"/>
                <w:szCs w:val="27"/>
                <w:rtl/>
              </w:rPr>
              <w:br/>
              <w:t>فلا مانع من استخدام الدعابة المهذبة الجميلة لكن دون إفراط يذهب بوقار العلم ، ولا مانع من استخدام الأسلوب القصصي في عصر أدمن فيه الناس مشاهدة الأفلام والتمثليات ، فلماذا لا نقدم لهؤلاء القصص القرآني والنبوي بأسلوب شيق ونستخرج منها الفوائد ليتعلم الناس أمر رشد لا ضلال فيه .</w:t>
            </w:r>
            <w:r w:rsidRPr="008B1B84">
              <w:rPr>
                <w:rFonts w:ascii="Times New Roman" w:eastAsia="Times New Roman" w:hAnsi="Times New Roman" w:cs="Times New Roman"/>
                <w:color w:val="000080"/>
                <w:sz w:val="27"/>
                <w:szCs w:val="27"/>
                <w:rtl/>
              </w:rPr>
              <w:br/>
              <w:t xml:space="preserve">وينبغي أن نستخدم كل وسيلة شرعية ممكنة ، من الكتب والرسائل مرورًا بأشرطة الكاسيت والفيديو </w:t>
            </w:r>
            <w:r w:rsidRPr="008B1B84">
              <w:rPr>
                <w:rFonts w:ascii="Times New Roman" w:eastAsia="Times New Roman" w:hAnsi="Times New Roman" w:cs="Times New Roman"/>
                <w:color w:val="000080"/>
                <w:sz w:val="27"/>
                <w:szCs w:val="27"/>
                <w:rtl/>
              </w:rPr>
              <w:lastRenderedPageBreak/>
              <w:t>وأسطوانات الليزر ، نستخدم وسائل الإيضاح المعهودة من لافتات ونحوها .</w:t>
            </w:r>
            <w:r w:rsidRPr="008B1B84">
              <w:rPr>
                <w:rFonts w:ascii="Times New Roman" w:eastAsia="Times New Roman" w:hAnsi="Times New Roman" w:cs="Times New Roman"/>
                <w:color w:val="000080"/>
                <w:sz w:val="27"/>
                <w:szCs w:val="27"/>
                <w:rtl/>
              </w:rPr>
              <w:br/>
              <w:t xml:space="preserve">لكن لا يجوز بحال أن نستخدم وسائل غير شرعية كالغناء والموسيقى والاختلاط </w:t>
            </w:r>
            <w:r w:rsidRPr="008B1B84">
              <w:rPr>
                <w:rFonts w:ascii="Times New Roman" w:eastAsia="Times New Roman" w:hAnsi="Times New Roman" w:cs="Times New Roman"/>
                <w:color w:val="000080"/>
                <w:sz w:val="27"/>
                <w:szCs w:val="27"/>
                <w:rtl/>
              </w:rPr>
              <w:br/>
              <w:t>فليس المقصود هو التجميع فحسب ، فنتنازل عن أمور شرعية من أجل أهواء الناس وإرضاءً لهم .</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FF"/>
                <w:sz w:val="36"/>
                <w:szCs w:val="36"/>
                <w:rtl/>
              </w:rPr>
              <w:t>رابعًا : الدعوة بالشفقة والرفق</w:t>
            </w:r>
            <w:r w:rsidRPr="008B1B84">
              <w:rPr>
                <w:rFonts w:ascii="Times New Roman" w:eastAsia="Times New Roman" w:hAnsi="Times New Roman" w:cs="Times New Roman"/>
                <w:color w:val="0000FF"/>
                <w:sz w:val="36"/>
                <w:szCs w:val="36"/>
                <w:rtl/>
              </w:rPr>
              <w:br/>
            </w:r>
            <w:r w:rsidRPr="008B1B84">
              <w:rPr>
                <w:rFonts w:ascii="Times New Roman" w:eastAsia="Times New Roman" w:hAnsi="Times New Roman" w:cs="Times New Roman"/>
                <w:color w:val="000080"/>
                <w:sz w:val="27"/>
                <w:szCs w:val="27"/>
                <w:rtl/>
              </w:rPr>
              <w:t xml:space="preserve">قال الله تعالى في وصف المؤمنين " أذلة على المؤمنين أعزة على الكافرين " </w:t>
            </w:r>
            <w:r w:rsidRPr="008B1B84">
              <w:rPr>
                <w:rFonts w:ascii="Times New Roman" w:eastAsia="Times New Roman" w:hAnsi="Times New Roman" w:cs="Times New Roman"/>
                <w:color w:val="000080"/>
                <w:sz w:val="27"/>
                <w:szCs w:val="27"/>
                <w:rtl/>
              </w:rPr>
              <w:br/>
              <w:t xml:space="preserve">وقال عنهم أيضًا : " أشداء على الكفار رحماء بينهم " </w:t>
            </w:r>
            <w:r w:rsidRPr="008B1B84">
              <w:rPr>
                <w:rFonts w:ascii="Times New Roman" w:eastAsia="Times New Roman" w:hAnsi="Times New Roman" w:cs="Times New Roman"/>
                <w:color w:val="000080"/>
                <w:sz w:val="27"/>
                <w:szCs w:val="27"/>
                <w:rtl/>
              </w:rPr>
              <w:br/>
              <w:t>وفي صحيح مسلم أن النبي صلى الله عليه وسلم قال : "إنَّ الله رفيق يحب الرفق ، ويعطي على الرفق ما لا يعطي على العنف "</w:t>
            </w:r>
            <w:r w:rsidRPr="008B1B84">
              <w:rPr>
                <w:rFonts w:ascii="Times New Roman" w:eastAsia="Times New Roman" w:hAnsi="Times New Roman" w:cs="Times New Roman"/>
                <w:color w:val="000080"/>
                <w:sz w:val="27"/>
                <w:szCs w:val="27"/>
                <w:rtl/>
              </w:rPr>
              <w:br/>
              <w:t>وما كان الرفق في شي ء إلا زانه ، ومن بواعث الدعوة إلى الله تعالى الرحمة بعباده أن يضلوا الطريق والشفقة عليهم أن يقعوا في أسباب الشقاء .</w:t>
            </w:r>
            <w:r w:rsidRPr="008B1B84">
              <w:rPr>
                <w:rFonts w:ascii="Times New Roman" w:eastAsia="Times New Roman" w:hAnsi="Times New Roman" w:cs="Times New Roman"/>
                <w:color w:val="000080"/>
                <w:sz w:val="27"/>
                <w:szCs w:val="27"/>
                <w:rtl/>
              </w:rPr>
              <w:br/>
              <w:t xml:space="preserve">في السيرة لابن هشام : </w:t>
            </w:r>
            <w:r w:rsidRPr="008B1B84">
              <w:rPr>
                <w:rFonts w:ascii="Times New Roman" w:eastAsia="Times New Roman" w:hAnsi="Times New Roman" w:cs="Times New Roman"/>
                <w:color w:val="000080"/>
                <w:sz w:val="27"/>
                <w:szCs w:val="27"/>
                <w:rtl/>
              </w:rPr>
              <w:br/>
              <w:t>لما حاصر رسول الله صلى الله عليه وسلم الطائف أكثر من عشرين يومًا فلما استعصيت أمر أصحابه بالرحيل فقال له رجل من أصحابه : يا رسول الله ادع عليهم فقال رسول الله صلى الله عليه وسلم : اللهم اهد ثقيفا وأت بهم .</w:t>
            </w:r>
            <w:r w:rsidRPr="008B1B84">
              <w:rPr>
                <w:rFonts w:ascii="Times New Roman" w:eastAsia="Times New Roman" w:hAnsi="Times New Roman" w:cs="Times New Roman"/>
                <w:color w:val="000080"/>
                <w:sz w:val="27"/>
                <w:szCs w:val="27"/>
                <w:rtl/>
              </w:rPr>
              <w:br/>
              <w:t>وفي الصحيحين عن أبي هريرة قال : قدم الطفيل وأصحابه فقالوا يا رسول الله إن دوسا قد كفرت وأبت فادع الله عليها فقيل هلكت دوس فقال اللهم اهد دوسا وائت بهم .</w:t>
            </w:r>
            <w:r w:rsidRPr="008B1B84">
              <w:rPr>
                <w:rFonts w:ascii="Times New Roman" w:eastAsia="Times New Roman" w:hAnsi="Times New Roman" w:cs="Times New Roman"/>
                <w:color w:val="000080"/>
                <w:sz w:val="27"/>
                <w:szCs w:val="27"/>
                <w:rtl/>
              </w:rPr>
              <w:br/>
              <w:t>فينبغي أن نبغض في الله أن نغار أن تنتهك حرمات الله تبارك وتعالى ، لكن علينا أن نكره المعصية لا أن ننتصر لأنفسنا وأهوائنا .</w:t>
            </w:r>
            <w:r w:rsidRPr="008B1B84">
              <w:rPr>
                <w:rFonts w:ascii="Times New Roman" w:eastAsia="Times New Roman" w:hAnsi="Times New Roman" w:cs="Times New Roman"/>
                <w:color w:val="000080"/>
                <w:sz w:val="27"/>
                <w:szCs w:val="27"/>
                <w:rtl/>
              </w:rPr>
              <w:br/>
              <w:t>فعندما نلمس الجانب الطيب في نفوس الناس ، نجد أنَّ هناك خيرًا كثيرًا قد لا تراه العيون أول وهلة ، ومع شيء من العطف على أخطائهم وحماقاتهم ، شيء من الود الحقيقي لهم شيء من العناية ( غير المتصنعة ) باهتماماتهم وهمومهم ، ثم ينكشف لك النبع الخير في نفوسهم ، حين يمنحونك حبهم ومودتهم وثقتهم في مقابل القليل الذي أعطيتهم إياه من نفسك ، متى أعطيتهم إياه في صدق وصفاء وإخلاص ، هذه الثمرة الحلوة ، إنما تتكشف لمن يستطيع أن يشعر الناس بالأمن من جانبه ، بالثقة في مودته ، بالعطف الحقيقي على كفاحهم وآلامهم وعلى أخطائهم وعلى حماقاتهم كذلك ..</w:t>
            </w:r>
            <w:r w:rsidRPr="008B1B84">
              <w:rPr>
                <w:rFonts w:ascii="Times New Roman" w:eastAsia="Times New Roman" w:hAnsi="Times New Roman" w:cs="Times New Roman"/>
                <w:color w:val="000080"/>
                <w:sz w:val="27"/>
                <w:szCs w:val="27"/>
                <w:rtl/>
              </w:rPr>
              <w:br/>
              <w:t>وشيء من سعة الصدر في أول الأمر كفيل بتحقيق ذلك كله أقرب مما يتوقع الكثيرون .</w:t>
            </w:r>
            <w:r w:rsidRPr="008B1B84">
              <w:rPr>
                <w:rFonts w:ascii="Times New Roman" w:eastAsia="Times New Roman" w:hAnsi="Times New Roman" w:cs="Times New Roman"/>
                <w:color w:val="000080"/>
                <w:sz w:val="27"/>
                <w:szCs w:val="27"/>
                <w:rtl/>
              </w:rPr>
              <w:br/>
              <w:t xml:space="preserve">وهذه المراحل التي يجتازها الداعية لكي يصل إلى مستوى الرفق بالإنسان لهي كالبذور عندما تغرس في التربة ثم تظهر علامات النمو عليها بانشقاقها وخروج خط أخضر مائل إلى إصفرار ، ما يلبث حتى يكون وريقات ثم ساق لينة ثم تنمو كشجرة ذات أغصان وثمار </w:t>
            </w:r>
            <w:r w:rsidRPr="008B1B84">
              <w:rPr>
                <w:rFonts w:ascii="Times New Roman" w:eastAsia="Times New Roman" w:hAnsi="Times New Roman" w:cs="Times New Roman"/>
                <w:color w:val="000080"/>
                <w:sz w:val="27"/>
                <w:szCs w:val="27"/>
                <w:rtl/>
              </w:rPr>
              <w:br/>
              <w:t>يقول سيد قطب رحمه الله : " عندما تنمو في نفوسنا بذور الحب والعطف والخير نعفي أنفسنا من أعباء ومشقات كثيرة !!</w:t>
            </w:r>
            <w:r w:rsidRPr="008B1B84">
              <w:rPr>
                <w:rFonts w:ascii="Times New Roman" w:eastAsia="Times New Roman" w:hAnsi="Times New Roman" w:cs="Times New Roman"/>
                <w:color w:val="000080"/>
                <w:sz w:val="27"/>
                <w:szCs w:val="27"/>
                <w:rtl/>
              </w:rPr>
              <w:br/>
              <w:t>إننا لن نكون في حاجة إلى أنْ نتملق الآخرين لأننا سنكون يومئذُ صادقين مخلصين ، إذ تزجي إليهم الثناء ، إننا سنكشف في نفوسهم عن كنوز من الخير ، وسنجد لهم مزايا طيبة نثني عليها حين نثني ونحن صادقون .</w:t>
            </w:r>
            <w:r w:rsidRPr="008B1B84">
              <w:rPr>
                <w:rFonts w:ascii="Times New Roman" w:eastAsia="Times New Roman" w:hAnsi="Times New Roman" w:cs="Times New Roman"/>
                <w:color w:val="000080"/>
                <w:sz w:val="27"/>
                <w:szCs w:val="27"/>
                <w:rtl/>
              </w:rPr>
              <w:br/>
              <w:t>ولن يعدم إنسان ناحية خير أو مزية حسنة تؤهله لكلمة طيبة ولكننا لا نطلع عليها ولا نراها إلا حين تنمو في نفوسنا بذرة الحب ، كذلك لن نكون في حاجة لأنْ نحمل أنفسنا مؤونة التضايق منهم ، ولا حتى مؤونة الصبر على أخطائهم وحماقاتهم ، لأننا سنعطف على مواقع الضعف والنقص ، ولن نفتش عليها لنراها يوم تنمو في نفوسنا بذرة العطف !!</w:t>
            </w:r>
            <w:r w:rsidRPr="008B1B84">
              <w:rPr>
                <w:rFonts w:ascii="Times New Roman" w:eastAsia="Times New Roman" w:hAnsi="Times New Roman" w:cs="Times New Roman"/>
                <w:color w:val="000080"/>
                <w:sz w:val="27"/>
                <w:szCs w:val="27"/>
                <w:rtl/>
              </w:rPr>
              <w:br/>
              <w:t xml:space="preserve">وبطبيعة الحال لن نجسم أنفسنا عناء الحقد عليهم أو عبْ الحذر منهم ، فإنما نحقد على الآخرين لأنَّ بذرة الخير لم تنمُ في نفوسنا نموًا كافيًا ، ونتخوف منهم لأن عنصر الثقة في الخير ينقصنا " </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FF"/>
                <w:sz w:val="36"/>
                <w:szCs w:val="36"/>
                <w:rtl/>
              </w:rPr>
              <w:lastRenderedPageBreak/>
              <w:t>خامسًا :معرفة قدر النفس وملاحظة الفرق بين وظيفة الداعية ووظيفة المفتي</w:t>
            </w:r>
            <w:r w:rsidRPr="008B1B84">
              <w:rPr>
                <w:rFonts w:ascii="Times New Roman" w:eastAsia="Times New Roman" w:hAnsi="Times New Roman" w:cs="Times New Roman"/>
                <w:color w:val="0000FF"/>
                <w:sz w:val="36"/>
                <w:szCs w:val="36"/>
                <w:rtl/>
              </w:rPr>
              <w:br/>
            </w:r>
            <w:r w:rsidRPr="008B1B84">
              <w:rPr>
                <w:rFonts w:ascii="Times New Roman" w:eastAsia="Times New Roman" w:hAnsi="Times New Roman" w:cs="Times New Roman"/>
                <w:color w:val="000080"/>
                <w:sz w:val="27"/>
                <w:szCs w:val="27"/>
                <w:rtl/>
              </w:rPr>
              <w:t>فالعوام لا يفرقون بين الداعية والمفتي ، ومن هنا قد تحدث بعض التجوزات ، وفي ظل شيوع الجهل ، وقلة العلماء تبدو المسألة في غاية الصعوبة .</w:t>
            </w:r>
            <w:r w:rsidRPr="008B1B84">
              <w:rPr>
                <w:rFonts w:ascii="Times New Roman" w:eastAsia="Times New Roman" w:hAnsi="Times New Roman" w:cs="Times New Roman"/>
                <w:color w:val="000080"/>
                <w:sz w:val="27"/>
                <w:szCs w:val="27"/>
                <w:rtl/>
              </w:rPr>
              <w:br/>
              <w:t>فإذا ما تأملنا القصور في الجانب الدعوي مما ألزمنا بضرورة التصدر فهذا كله يدفعنا لتجيش الأمة للعلم بالكتاب والسنة لتحمل هذا العبء الذي أصيبوا من خلاله ولهذا ينبغي أن يدرك الداعية قدر نفسه ولا يتجاوزها ، وهذا مبني على سلامة القصد وصحته ، وتزكية النفس من أدرانها قبل التصدر للعمل الدعوي .</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0000FF"/>
                <w:sz w:val="36"/>
                <w:szCs w:val="36"/>
                <w:rtl/>
              </w:rPr>
              <w:t>سادسًا : تشجيع المدعو الذي استجاب وربطه بالدعوة</w:t>
            </w:r>
            <w:r w:rsidRPr="008B1B84">
              <w:rPr>
                <w:rFonts w:ascii="Times New Roman" w:eastAsia="Times New Roman" w:hAnsi="Times New Roman" w:cs="Times New Roman"/>
                <w:color w:val="0000FF"/>
                <w:sz w:val="36"/>
                <w:szCs w:val="36"/>
                <w:rtl/>
              </w:rPr>
              <w:br/>
            </w:r>
            <w:r w:rsidRPr="008B1B84">
              <w:rPr>
                <w:rFonts w:ascii="Times New Roman" w:eastAsia="Times New Roman" w:hAnsi="Times New Roman" w:cs="Times New Roman"/>
                <w:color w:val="000080"/>
                <w:sz w:val="27"/>
                <w:szCs w:val="27"/>
                <w:rtl/>
              </w:rPr>
              <w:t>من أسباب علو الهمة التشجيع المستمر وشد الأزر وتقوية العزم ، حتى لا يتسلل الفتور إلى النفوس .</w:t>
            </w:r>
            <w:r w:rsidRPr="008B1B84">
              <w:rPr>
                <w:rFonts w:ascii="Times New Roman" w:eastAsia="Times New Roman" w:hAnsi="Times New Roman" w:cs="Times New Roman"/>
                <w:color w:val="000080"/>
                <w:sz w:val="27"/>
                <w:szCs w:val="27"/>
                <w:rtl/>
              </w:rPr>
              <w:br/>
              <w:t>ولابد من إعداد مناهج متكملة يتدرج فيها المدعو ، لابد من ربطه بأهداف إيمانية يسعى لها .</w:t>
            </w:r>
            <w:r w:rsidRPr="008B1B84">
              <w:rPr>
                <w:rFonts w:ascii="Times New Roman" w:eastAsia="Times New Roman" w:hAnsi="Times New Roman" w:cs="Times New Roman"/>
                <w:color w:val="000080"/>
                <w:sz w:val="27"/>
                <w:szCs w:val="27"/>
                <w:rtl/>
              </w:rPr>
              <w:br/>
              <w:t>بداية من المحافظة على الصلاة في الجماعة وتعليمه آداب الصلاة من خشوع وخضوع ، ثم المحافظة على النوافل .</w:t>
            </w:r>
            <w:r w:rsidRPr="008B1B84">
              <w:rPr>
                <w:rFonts w:ascii="Times New Roman" w:eastAsia="Times New Roman" w:hAnsi="Times New Roman" w:cs="Times New Roman"/>
                <w:color w:val="000080"/>
                <w:sz w:val="27"/>
                <w:szCs w:val="27"/>
                <w:rtl/>
              </w:rPr>
              <w:br/>
              <w:t>ضرورة أن يلتزم بوظيفة يومية من تلاوة القرآن ، والمحافظة على أذكار طرفي النهار .</w:t>
            </w:r>
            <w:r w:rsidRPr="008B1B84">
              <w:rPr>
                <w:rFonts w:ascii="Times New Roman" w:eastAsia="Times New Roman" w:hAnsi="Times New Roman" w:cs="Times New Roman"/>
                <w:color w:val="000080"/>
                <w:sz w:val="27"/>
                <w:szCs w:val="27"/>
                <w:rtl/>
              </w:rPr>
              <w:br/>
              <w:t>ثمَّ إيجاد البيئة من الأخوة الذين يتعلق قلبه بهم ليهجر أصدقاء السوء ، وتصير له رفقة من أهل الإيمان يساعدونه في بداية الطريق .</w:t>
            </w:r>
            <w:r w:rsidRPr="008B1B84">
              <w:rPr>
                <w:rFonts w:ascii="Times New Roman" w:eastAsia="Times New Roman" w:hAnsi="Times New Roman" w:cs="Times New Roman"/>
                <w:color w:val="000080"/>
                <w:sz w:val="27"/>
                <w:szCs w:val="27"/>
                <w:rtl/>
              </w:rPr>
              <w:br/>
              <w:t>على الداعية أن يتفطن للوسائل التي يحقق بها تلك الأهداف ، وليحذر من قواطع الطريق .</w:t>
            </w:r>
          </w:p>
          <w:p w:rsidR="008B1B84" w:rsidRPr="008B1B84" w:rsidRDefault="008B1B84" w:rsidP="008B1B84">
            <w:pPr>
              <w:bidi/>
              <w:spacing w:before="100" w:beforeAutospacing="1" w:after="100" w:afterAutospacing="1" w:line="240" w:lineRule="auto"/>
              <w:jc w:val="center"/>
              <w:rPr>
                <w:rFonts w:ascii="Times New Roman" w:eastAsia="Times New Roman" w:hAnsi="Times New Roman" w:cs="Times New Roman"/>
                <w:sz w:val="24"/>
                <w:szCs w:val="24"/>
                <w:rtl/>
              </w:rPr>
            </w:pPr>
            <w:r w:rsidRPr="008B1B84">
              <w:rPr>
                <w:rFonts w:ascii="Times New Roman" w:eastAsia="Times New Roman" w:hAnsi="Times New Roman" w:cs="Times New Roman"/>
                <w:color w:val="FF0000"/>
                <w:sz w:val="36"/>
                <w:szCs w:val="36"/>
                <w:rtl/>
              </w:rPr>
              <w:t xml:space="preserve">همسات في أذن كل داعية </w:t>
            </w:r>
          </w:p>
          <w:p w:rsidR="008B1B84" w:rsidRPr="008B1B84" w:rsidRDefault="008B1B84" w:rsidP="008B1B84">
            <w:pPr>
              <w:bidi/>
              <w:spacing w:before="100" w:beforeAutospacing="1" w:after="100" w:afterAutospacing="1" w:line="240" w:lineRule="auto"/>
              <w:rPr>
                <w:rFonts w:ascii="Times New Roman" w:eastAsia="Times New Roman" w:hAnsi="Times New Roman" w:cs="Times New Roman"/>
                <w:sz w:val="24"/>
                <w:szCs w:val="24"/>
                <w:rtl/>
              </w:rPr>
            </w:pPr>
            <w:r w:rsidRPr="008B1B84">
              <w:rPr>
                <w:rFonts w:ascii="Times New Roman" w:eastAsia="Times New Roman" w:hAnsi="Times New Roman" w:cs="Times New Roman"/>
                <w:color w:val="FF0000"/>
                <w:sz w:val="27"/>
                <w:szCs w:val="27"/>
                <w:rtl/>
              </w:rPr>
              <w:t>1)</w:t>
            </w:r>
            <w:r w:rsidRPr="008B1B84">
              <w:rPr>
                <w:rFonts w:ascii="Times New Roman" w:eastAsia="Times New Roman" w:hAnsi="Times New Roman" w:cs="Times New Roman"/>
                <w:color w:val="000080"/>
                <w:sz w:val="27"/>
                <w:szCs w:val="27"/>
                <w:rtl/>
              </w:rPr>
              <w:t xml:space="preserve"> أول ما ينبغي التواصي به ، ونحن فيما نحن فيه أن نتواصى بالصبر والأناة وعدم التعجل وعدم الملل ، ومفتاح ذلك ـ كما تقدم ـ صحة وسلامة القصد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FF0000"/>
                <w:sz w:val="27"/>
                <w:szCs w:val="27"/>
                <w:rtl/>
              </w:rPr>
              <w:t>2)</w:t>
            </w:r>
            <w:r w:rsidRPr="008B1B84">
              <w:rPr>
                <w:rFonts w:ascii="Times New Roman" w:eastAsia="Times New Roman" w:hAnsi="Times New Roman" w:cs="Times New Roman"/>
                <w:color w:val="000080"/>
                <w:sz w:val="27"/>
                <w:szCs w:val="27"/>
                <w:rtl/>
              </w:rPr>
              <w:t xml:space="preserve"> عدم التكلف قال تعالى : " قل ما أسألكم عليه من أجر وما أنا من المتكلفين "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FF0000"/>
                <w:sz w:val="27"/>
                <w:szCs w:val="27"/>
                <w:rtl/>
              </w:rPr>
              <w:t>3)</w:t>
            </w:r>
            <w:r w:rsidRPr="008B1B84">
              <w:rPr>
                <w:rFonts w:ascii="Times New Roman" w:eastAsia="Times New Roman" w:hAnsi="Times New Roman" w:cs="Times New Roman"/>
                <w:color w:val="000080"/>
                <w:sz w:val="27"/>
                <w:szCs w:val="27"/>
                <w:rtl/>
              </w:rPr>
              <w:t xml:space="preserve"> إثبات الكفاءة ، وإيجاد النموذج القدوة من بيننا ، ولا يتحقق هذا في واقع الناس إلا بعلو الهمة .</w:t>
            </w:r>
            <w:r w:rsidRPr="008B1B84">
              <w:rPr>
                <w:rFonts w:ascii="Times New Roman" w:eastAsia="Times New Roman" w:hAnsi="Times New Roman" w:cs="Times New Roman"/>
                <w:color w:val="000080"/>
                <w:sz w:val="27"/>
                <w:szCs w:val="27"/>
                <w:rtl/>
              </w:rPr>
              <w:br/>
              <w:t xml:space="preserve">كان أبو مسلم الخولاني يقول : أيظن أصحاب محمد أن يستأثروا به دوننا ، كلا والله لنزاحمنهم عليه زحامًا حتى يعلموا أنهم قد خلفوا وراءهم رجالًا .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FF0000"/>
                <w:sz w:val="27"/>
                <w:szCs w:val="27"/>
                <w:rtl/>
              </w:rPr>
              <w:t>4)</w:t>
            </w:r>
            <w:r w:rsidRPr="008B1B84">
              <w:rPr>
                <w:rFonts w:ascii="Times New Roman" w:eastAsia="Times New Roman" w:hAnsi="Times New Roman" w:cs="Times New Roman"/>
                <w:color w:val="000080"/>
                <w:sz w:val="27"/>
                <w:szCs w:val="27"/>
                <w:rtl/>
              </w:rPr>
              <w:t xml:space="preserve"> عدم الدعة والراحة فالحمل ثقيل ، والجنة تحتاج منا بذل الغالي والنفيس ، " لن تنالوا البر حتى تنفقوا مما تحبون "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FF0000"/>
                <w:sz w:val="27"/>
                <w:szCs w:val="27"/>
                <w:rtl/>
              </w:rPr>
              <w:t>5)</w:t>
            </w:r>
            <w:r w:rsidRPr="008B1B84">
              <w:rPr>
                <w:rFonts w:ascii="Times New Roman" w:eastAsia="Times New Roman" w:hAnsi="Times New Roman" w:cs="Times New Roman"/>
                <w:color w:val="000080"/>
                <w:sz w:val="27"/>
                <w:szCs w:val="27"/>
                <w:rtl/>
              </w:rPr>
              <w:t xml:space="preserve"> عدم استكثار الأعمال " ولا تمنن تستكثر ولربك فاصبر "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FF0000"/>
                <w:sz w:val="27"/>
                <w:szCs w:val="27"/>
                <w:rtl/>
              </w:rPr>
              <w:t>6)</w:t>
            </w:r>
            <w:r w:rsidRPr="008B1B84">
              <w:rPr>
                <w:rFonts w:ascii="Times New Roman" w:eastAsia="Times New Roman" w:hAnsi="Times New Roman" w:cs="Times New Roman"/>
                <w:color w:val="000080"/>
                <w:sz w:val="27"/>
                <w:szCs w:val="27"/>
                <w:rtl/>
              </w:rPr>
              <w:t xml:space="preserve"> رفع مستوى العلم بالإسلام لدرجة تؤهل للتمييز .</w:t>
            </w:r>
            <w:r w:rsidRPr="008B1B84">
              <w:rPr>
                <w:rFonts w:ascii="Times New Roman" w:eastAsia="Times New Roman" w:hAnsi="Times New Roman" w:cs="Times New Roman"/>
                <w:color w:val="000080"/>
                <w:sz w:val="27"/>
                <w:szCs w:val="27"/>
                <w:rtl/>
              </w:rPr>
              <w:br/>
            </w:r>
            <w:r w:rsidRPr="008B1B84">
              <w:rPr>
                <w:rFonts w:ascii="Times New Roman" w:eastAsia="Times New Roman" w:hAnsi="Times New Roman" w:cs="Times New Roman"/>
                <w:color w:val="FF0000"/>
                <w:sz w:val="27"/>
                <w:szCs w:val="27"/>
                <w:rtl/>
              </w:rPr>
              <w:t>7)</w:t>
            </w:r>
            <w:r w:rsidRPr="008B1B84">
              <w:rPr>
                <w:rFonts w:ascii="Times New Roman" w:eastAsia="Times New Roman" w:hAnsi="Times New Roman" w:cs="Times New Roman"/>
                <w:color w:val="000080"/>
                <w:sz w:val="27"/>
                <w:szCs w:val="27"/>
                <w:rtl/>
              </w:rPr>
              <w:t xml:space="preserve"> سلفية المنهج والمواجهة .</w:t>
            </w:r>
            <w:r w:rsidRPr="008B1B84">
              <w:rPr>
                <w:rFonts w:ascii="Times New Roman" w:eastAsia="Times New Roman" w:hAnsi="Times New Roman" w:cs="Times New Roman"/>
                <w:color w:val="000080"/>
                <w:sz w:val="27"/>
                <w:szCs w:val="27"/>
                <w:rtl/>
              </w:rPr>
              <w:br/>
              <w:t xml:space="preserve">ـ والله من وراء القصد ـ </w:t>
            </w:r>
          </w:p>
        </w:tc>
      </w:tr>
      <w:tr w:rsidR="008B1B84" w:rsidRPr="008B1B84" w:rsidTr="008B1B84">
        <w:trPr>
          <w:jc w:val="center"/>
        </w:trPr>
        <w:tc>
          <w:tcPr>
            <w:tcW w:w="5000" w:type="pct"/>
            <w:tcBorders>
              <w:top w:val="outset" w:sz="6" w:space="0" w:color="FFF2D2"/>
              <w:left w:val="outset" w:sz="6" w:space="0" w:color="FFF2D2"/>
              <w:bottom w:val="outset" w:sz="6" w:space="0" w:color="FFF2D2"/>
              <w:right w:val="outset" w:sz="6" w:space="0" w:color="FFF2D2"/>
            </w:tcBorders>
            <w:shd w:val="clear" w:color="auto" w:fill="FFFCF2"/>
            <w:vAlign w:val="center"/>
            <w:hideMark/>
          </w:tcPr>
          <w:p w:rsidR="008B1B84" w:rsidRPr="008B1B84" w:rsidRDefault="008B1B84" w:rsidP="008B1B84">
            <w:pPr>
              <w:bidi/>
              <w:spacing w:beforeAutospacing="1" w:after="100" w:afterAutospacing="1" w:line="240" w:lineRule="auto"/>
              <w:jc w:val="center"/>
              <w:rPr>
                <w:rFonts w:ascii="Times New Roman" w:eastAsia="Times New Roman" w:hAnsi="Times New Roman" w:cs="Times New Roman"/>
                <w:sz w:val="24"/>
                <w:szCs w:val="24"/>
                <w:rtl/>
              </w:rPr>
            </w:pPr>
            <w:r w:rsidRPr="008B1B84">
              <w:rPr>
                <w:rFonts w:ascii="Times New Roman" w:eastAsia="Times New Roman" w:hAnsi="Times New Roman" w:cs="Times New Roman"/>
                <w:color w:val="0000FF"/>
                <w:sz w:val="36"/>
                <w:szCs w:val="36"/>
                <w:rtl/>
              </w:rPr>
              <w:lastRenderedPageBreak/>
              <w:t>وكتبه</w:t>
            </w:r>
            <w:r w:rsidRPr="008B1B84">
              <w:rPr>
                <w:rFonts w:ascii="Times New Roman" w:eastAsia="Times New Roman" w:hAnsi="Times New Roman" w:cs="Times New Roman"/>
                <w:color w:val="0000FF"/>
                <w:sz w:val="36"/>
                <w:szCs w:val="36"/>
                <w:rtl/>
              </w:rPr>
              <w:br/>
              <w:t>محمد بن حسين يعقوب</w:t>
            </w:r>
          </w:p>
        </w:tc>
      </w:tr>
    </w:tbl>
    <w:p w:rsidR="00674FC3" w:rsidRPr="008B1B84" w:rsidRDefault="00674FC3" w:rsidP="008B1B84">
      <w:bookmarkStart w:id="0" w:name="_GoBack"/>
      <w:bookmarkEnd w:id="0"/>
    </w:p>
    <w:sectPr w:rsidR="00674FC3" w:rsidRPr="008B1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84"/>
    <w:rsid w:val="001B5B09"/>
    <w:rsid w:val="003977C6"/>
    <w:rsid w:val="00674FC3"/>
    <w:rsid w:val="008B1B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8105"/>
  <w15:chartTrackingRefBased/>
  <w15:docId w15:val="{55947586-174D-49EE-AEA8-3A7A8091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B1B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1B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1B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1B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3849">
      <w:bodyDiv w:val="1"/>
      <w:marLeft w:val="0"/>
      <w:marRight w:val="0"/>
      <w:marTop w:val="0"/>
      <w:marBottom w:val="0"/>
      <w:divBdr>
        <w:top w:val="none" w:sz="0" w:space="0" w:color="auto"/>
        <w:left w:val="none" w:sz="0" w:space="0" w:color="auto"/>
        <w:bottom w:val="none" w:sz="0" w:space="0" w:color="auto"/>
        <w:right w:val="none" w:sz="0" w:space="0" w:color="auto"/>
      </w:divBdr>
      <w:divsChild>
        <w:div w:id="32258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1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IBEID ABDULLAH MOHAMMED</dc:creator>
  <cp:keywords/>
  <dc:description/>
  <cp:lastModifiedBy>IBEID ABDULLAH MOHAMMED</cp:lastModifiedBy>
  <cp:revision>1</cp:revision>
  <dcterms:created xsi:type="dcterms:W3CDTF">2017-12-24T18:01:00Z</dcterms:created>
  <dcterms:modified xsi:type="dcterms:W3CDTF">2017-12-24T18:01:00Z</dcterms:modified>
</cp:coreProperties>
</file>